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Look w:val="01E0"/>
      </w:tblPr>
      <w:tblGrid>
        <w:gridCol w:w="2946"/>
        <w:gridCol w:w="4986"/>
        <w:gridCol w:w="2436"/>
      </w:tblGrid>
      <w:tr w:rsidR="0088167C" w:rsidRPr="00EB6DD4" w:rsidTr="00312B19">
        <w:tc>
          <w:tcPr>
            <w:tcW w:w="2946" w:type="dxa"/>
          </w:tcPr>
          <w:p w:rsidR="0088167C" w:rsidRPr="00EB6DD4" w:rsidRDefault="0088167C" w:rsidP="00AA0A89">
            <w:pPr>
              <w:rPr>
                <w:rFonts w:ascii="Book Antiqua" w:hAnsi="Book Antiqua"/>
                <w:sz w:val="24"/>
                <w:szCs w:val="24"/>
              </w:rPr>
            </w:pPr>
            <w:r>
              <w:rPr>
                <w:rFonts w:ascii="Book Antiqua" w:hAnsi="Book Antiqua"/>
                <w:noProof/>
                <w:sz w:val="24"/>
                <w:szCs w:val="24"/>
              </w:rPr>
              <w:drawing>
                <wp:inline distT="0" distB="0" distL="0" distR="0">
                  <wp:extent cx="1709420" cy="1119505"/>
                  <wp:effectExtent l="19050" t="0" r="5080"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8" cstate="print"/>
                          <a:srcRect/>
                          <a:stretch>
                            <a:fillRect/>
                          </a:stretch>
                        </pic:blipFill>
                        <pic:spPr bwMode="auto">
                          <a:xfrm>
                            <a:off x="0" y="0"/>
                            <a:ext cx="1709420" cy="1119505"/>
                          </a:xfrm>
                          <a:prstGeom prst="rect">
                            <a:avLst/>
                          </a:prstGeom>
                          <a:noFill/>
                          <a:ln w="9525">
                            <a:noFill/>
                            <a:miter lim="800000"/>
                            <a:headEnd/>
                            <a:tailEnd/>
                          </a:ln>
                        </pic:spPr>
                      </pic:pic>
                    </a:graphicData>
                  </a:graphic>
                </wp:inline>
              </w:drawing>
            </w:r>
          </w:p>
        </w:tc>
        <w:tc>
          <w:tcPr>
            <w:tcW w:w="4986" w:type="dxa"/>
          </w:tcPr>
          <w:p w:rsidR="0088167C" w:rsidRPr="00EB6DD4" w:rsidRDefault="0088167C" w:rsidP="00AA0A89">
            <w:pPr>
              <w:jc w:val="center"/>
              <w:rPr>
                <w:sz w:val="44"/>
                <w:szCs w:val="44"/>
              </w:rPr>
            </w:pPr>
            <w:r w:rsidRPr="00EB6DD4">
              <w:rPr>
                <w:sz w:val="44"/>
                <w:szCs w:val="44"/>
              </w:rPr>
              <w:t>Florida Department of</w:t>
            </w:r>
          </w:p>
          <w:p w:rsidR="0088167C" w:rsidRPr="00EB6DD4" w:rsidRDefault="0088167C" w:rsidP="00AA0A89">
            <w:pPr>
              <w:jc w:val="center"/>
              <w:rPr>
                <w:sz w:val="44"/>
                <w:szCs w:val="44"/>
              </w:rPr>
            </w:pPr>
            <w:r w:rsidRPr="00EB6DD4">
              <w:rPr>
                <w:sz w:val="44"/>
                <w:szCs w:val="44"/>
              </w:rPr>
              <w:t>Environmental Protection</w:t>
            </w:r>
          </w:p>
          <w:p w:rsidR="0088167C" w:rsidRPr="00EB6DD4" w:rsidRDefault="0088167C" w:rsidP="00AA0A89">
            <w:pPr>
              <w:jc w:val="center"/>
            </w:pPr>
            <w:r w:rsidRPr="00EB6DD4">
              <w:t>Bob Martinez Center</w:t>
            </w:r>
          </w:p>
          <w:p w:rsidR="0088167C" w:rsidRPr="00EB6DD4" w:rsidRDefault="0088167C" w:rsidP="00AA0A89">
            <w:pPr>
              <w:jc w:val="center"/>
            </w:pPr>
            <w:r w:rsidRPr="00EB6DD4">
              <w:t>2600 Blair Stone Road, MS#5505</w:t>
            </w:r>
          </w:p>
          <w:p w:rsidR="0088167C" w:rsidRPr="00EB6DD4" w:rsidRDefault="0088167C" w:rsidP="00AA0A89">
            <w:pPr>
              <w:jc w:val="center"/>
            </w:pPr>
            <w:r w:rsidRPr="00EB6DD4">
              <w:t>Tallahassee, Florida 32399-2400</w:t>
            </w:r>
          </w:p>
        </w:tc>
        <w:tc>
          <w:tcPr>
            <w:tcW w:w="2436" w:type="dxa"/>
          </w:tcPr>
          <w:p w:rsidR="0088167C" w:rsidRPr="00EB6DD4" w:rsidRDefault="0088167C" w:rsidP="00AA0A89">
            <w:pPr>
              <w:jc w:val="right"/>
              <w:rPr>
                <w:color w:val="00A88E"/>
              </w:rPr>
            </w:pPr>
            <w:r w:rsidRPr="00EB6DD4">
              <w:rPr>
                <w:color w:val="00A88E"/>
              </w:rPr>
              <w:t>Rick Scott</w:t>
            </w:r>
          </w:p>
          <w:p w:rsidR="0088167C" w:rsidRPr="00EB6DD4" w:rsidRDefault="0088167C" w:rsidP="00AA0A89">
            <w:pPr>
              <w:jc w:val="right"/>
              <w:rPr>
                <w:color w:val="00A88E"/>
              </w:rPr>
            </w:pPr>
            <w:r w:rsidRPr="00EB6DD4">
              <w:rPr>
                <w:color w:val="00A88E"/>
              </w:rPr>
              <w:t>Governor</w:t>
            </w:r>
          </w:p>
          <w:p w:rsidR="0088167C" w:rsidRPr="00EB6DD4" w:rsidRDefault="0088167C" w:rsidP="00AA0A89">
            <w:pPr>
              <w:jc w:val="right"/>
              <w:rPr>
                <w:color w:val="00A88E"/>
              </w:rPr>
            </w:pPr>
          </w:p>
          <w:p w:rsidR="0088167C" w:rsidRPr="00EB6DD4" w:rsidRDefault="0088167C" w:rsidP="00AA0A89">
            <w:pPr>
              <w:jc w:val="right"/>
              <w:rPr>
                <w:color w:val="00A88E"/>
              </w:rPr>
            </w:pPr>
            <w:r w:rsidRPr="00EB6DD4">
              <w:rPr>
                <w:color w:val="00A88E"/>
              </w:rPr>
              <w:t>Jennifer Carroll</w:t>
            </w:r>
            <w:r w:rsidRPr="00EB6DD4">
              <w:rPr>
                <w:color w:val="00A88E"/>
              </w:rPr>
              <w:br/>
              <w:t>Lt. Governor</w:t>
            </w:r>
          </w:p>
          <w:p w:rsidR="0088167C" w:rsidRPr="00EB6DD4" w:rsidRDefault="0088167C" w:rsidP="00AA0A89">
            <w:pPr>
              <w:jc w:val="right"/>
              <w:rPr>
                <w:color w:val="00A88E"/>
              </w:rPr>
            </w:pPr>
          </w:p>
          <w:p w:rsidR="0088167C" w:rsidRPr="00EB6DD4" w:rsidRDefault="0088167C" w:rsidP="00AA0A89">
            <w:pPr>
              <w:jc w:val="right"/>
              <w:rPr>
                <w:color w:val="00A88E"/>
              </w:rPr>
            </w:pPr>
            <w:r w:rsidRPr="00EB6DD4">
              <w:rPr>
                <w:color w:val="00A88E"/>
              </w:rPr>
              <w:t>Herschel T. Vinyard Jr.</w:t>
            </w:r>
          </w:p>
          <w:p w:rsidR="0088167C" w:rsidRPr="00EB6DD4" w:rsidRDefault="0088167C" w:rsidP="00AA0A89">
            <w:pPr>
              <w:jc w:val="right"/>
              <w:rPr>
                <w:color w:val="006666"/>
              </w:rPr>
            </w:pPr>
            <w:r w:rsidRPr="00EB6DD4">
              <w:rPr>
                <w:color w:val="00A88E"/>
              </w:rPr>
              <w:t>Secretary</w:t>
            </w:r>
          </w:p>
        </w:tc>
      </w:tr>
    </w:tbl>
    <w:p w:rsidR="00E14E4A" w:rsidRPr="00422667" w:rsidRDefault="00312B19" w:rsidP="00422667">
      <w:pPr>
        <w:spacing w:before="360" w:after="120"/>
        <w:rPr>
          <w:i/>
          <w:sz w:val="24"/>
          <w:szCs w:val="24"/>
        </w:rPr>
      </w:pPr>
      <w:r w:rsidRPr="00422667">
        <w:rPr>
          <w:i/>
          <w:sz w:val="24"/>
          <w:szCs w:val="24"/>
        </w:rPr>
        <w:t>Sent by Electronic Mail - Received Receipt Requested</w:t>
      </w:r>
    </w:p>
    <w:p w:rsidR="000667EB" w:rsidRPr="00422667" w:rsidRDefault="00AB29B4" w:rsidP="00422667">
      <w:pPr>
        <w:ind w:left="446" w:hanging="432"/>
        <w:rPr>
          <w:sz w:val="24"/>
          <w:szCs w:val="24"/>
        </w:rPr>
      </w:pPr>
      <w:hyperlink r:id="rId9" w:history="1">
        <w:r w:rsidR="000667EB" w:rsidRPr="00422667">
          <w:rPr>
            <w:rStyle w:val="Hyperlink"/>
            <w:sz w:val="24"/>
            <w:szCs w:val="24"/>
          </w:rPr>
          <w:t>berryp@hillsboroughcounty.org</w:t>
        </w:r>
      </w:hyperlink>
    </w:p>
    <w:p w:rsidR="000428FC" w:rsidRPr="00422667" w:rsidRDefault="002621E5" w:rsidP="002621E5">
      <w:pPr>
        <w:ind w:left="450" w:hanging="432"/>
        <w:rPr>
          <w:sz w:val="24"/>
          <w:szCs w:val="24"/>
        </w:rPr>
      </w:pPr>
      <w:r w:rsidRPr="00422667">
        <w:rPr>
          <w:sz w:val="24"/>
          <w:szCs w:val="24"/>
        </w:rPr>
        <w:t xml:space="preserve">Ms. Patricia V. Berry, </w:t>
      </w:r>
      <w:r w:rsidR="00FB5137" w:rsidRPr="00422667">
        <w:rPr>
          <w:sz w:val="24"/>
          <w:szCs w:val="24"/>
        </w:rPr>
        <w:t>Group Manager</w:t>
      </w:r>
    </w:p>
    <w:p w:rsidR="00422667" w:rsidRPr="00422667" w:rsidRDefault="00422667" w:rsidP="002621E5">
      <w:pPr>
        <w:rPr>
          <w:sz w:val="24"/>
          <w:szCs w:val="24"/>
        </w:rPr>
      </w:pPr>
      <w:r w:rsidRPr="00422667">
        <w:rPr>
          <w:sz w:val="24"/>
          <w:szCs w:val="24"/>
        </w:rPr>
        <w:t xml:space="preserve">Solid Waste Management </w:t>
      </w:r>
    </w:p>
    <w:p w:rsidR="002621E5" w:rsidRPr="00422667" w:rsidRDefault="002621E5" w:rsidP="00422667">
      <w:pPr>
        <w:rPr>
          <w:sz w:val="24"/>
          <w:szCs w:val="24"/>
        </w:rPr>
      </w:pPr>
      <w:r w:rsidRPr="00422667">
        <w:rPr>
          <w:sz w:val="24"/>
          <w:szCs w:val="24"/>
        </w:rPr>
        <w:t>Hillsborough County</w:t>
      </w:r>
      <w:r w:rsidR="00422667" w:rsidRPr="00422667">
        <w:rPr>
          <w:sz w:val="24"/>
          <w:szCs w:val="24"/>
        </w:rPr>
        <w:t xml:space="preserve"> </w:t>
      </w:r>
      <w:r w:rsidR="00FB5137" w:rsidRPr="00422667">
        <w:rPr>
          <w:color w:val="000000"/>
          <w:sz w:val="24"/>
          <w:szCs w:val="24"/>
        </w:rPr>
        <w:t xml:space="preserve">Public Utilities </w:t>
      </w:r>
      <w:r w:rsidR="00FB5137" w:rsidRPr="00422667">
        <w:rPr>
          <w:sz w:val="24"/>
          <w:szCs w:val="24"/>
        </w:rPr>
        <w:t>Department</w:t>
      </w:r>
    </w:p>
    <w:p w:rsidR="002621E5" w:rsidRPr="00422667" w:rsidRDefault="002621E5" w:rsidP="002621E5">
      <w:pPr>
        <w:widowControl w:val="0"/>
        <w:rPr>
          <w:sz w:val="24"/>
          <w:szCs w:val="24"/>
        </w:rPr>
      </w:pPr>
      <w:r w:rsidRPr="00422667">
        <w:rPr>
          <w:sz w:val="24"/>
          <w:szCs w:val="24"/>
        </w:rPr>
        <w:t>925 Twiggs Street</w:t>
      </w:r>
    </w:p>
    <w:p w:rsidR="000428FC" w:rsidRPr="00422667" w:rsidRDefault="002621E5" w:rsidP="00422667">
      <w:pPr>
        <w:spacing w:after="120"/>
        <w:rPr>
          <w:sz w:val="24"/>
          <w:szCs w:val="24"/>
        </w:rPr>
      </w:pPr>
      <w:r w:rsidRPr="00422667">
        <w:rPr>
          <w:sz w:val="24"/>
          <w:szCs w:val="24"/>
        </w:rPr>
        <w:t>Tampa, Florida  33602</w:t>
      </w:r>
    </w:p>
    <w:p w:rsidR="004D138A" w:rsidRPr="00422667" w:rsidRDefault="009F4377" w:rsidP="00422667">
      <w:pPr>
        <w:pStyle w:val="Header"/>
        <w:tabs>
          <w:tab w:val="clear" w:pos="4320"/>
          <w:tab w:val="clear" w:pos="8640"/>
          <w:tab w:val="left" w:pos="450"/>
        </w:tabs>
        <w:rPr>
          <w:sz w:val="24"/>
          <w:szCs w:val="24"/>
        </w:rPr>
      </w:pPr>
      <w:r w:rsidRPr="00422667">
        <w:rPr>
          <w:sz w:val="24"/>
          <w:szCs w:val="24"/>
        </w:rPr>
        <w:t>Re:</w:t>
      </w:r>
      <w:r w:rsidR="00D96F4E" w:rsidRPr="00422667">
        <w:rPr>
          <w:sz w:val="24"/>
          <w:szCs w:val="24"/>
        </w:rPr>
        <w:tab/>
      </w:r>
      <w:r w:rsidR="004D138A" w:rsidRPr="00422667">
        <w:rPr>
          <w:sz w:val="24"/>
          <w:szCs w:val="24"/>
        </w:rPr>
        <w:t>Hillsborough County Resource Recovery Facility</w:t>
      </w:r>
    </w:p>
    <w:p w:rsidR="009F4377" w:rsidRPr="00422667" w:rsidRDefault="00D96F4E" w:rsidP="00422667">
      <w:pPr>
        <w:pStyle w:val="Header"/>
        <w:tabs>
          <w:tab w:val="clear" w:pos="4320"/>
          <w:tab w:val="clear" w:pos="8640"/>
        </w:tabs>
        <w:ind w:left="450"/>
        <w:rPr>
          <w:sz w:val="24"/>
          <w:szCs w:val="24"/>
        </w:rPr>
      </w:pPr>
      <w:r w:rsidRPr="00422667">
        <w:rPr>
          <w:sz w:val="24"/>
          <w:szCs w:val="24"/>
        </w:rPr>
        <w:t xml:space="preserve">Draft Air Permit No. </w:t>
      </w:r>
      <w:r w:rsidR="002621E5" w:rsidRPr="00422667">
        <w:rPr>
          <w:sz w:val="24"/>
          <w:szCs w:val="24"/>
        </w:rPr>
        <w:t>0570261-016-AC</w:t>
      </w:r>
    </w:p>
    <w:p w:rsidR="009F4377" w:rsidRDefault="002621E5" w:rsidP="00EF0759">
      <w:pPr>
        <w:pStyle w:val="Header"/>
        <w:tabs>
          <w:tab w:val="clear" w:pos="4320"/>
          <w:tab w:val="clear" w:pos="8640"/>
        </w:tabs>
        <w:ind w:left="446"/>
        <w:rPr>
          <w:sz w:val="24"/>
          <w:szCs w:val="24"/>
        </w:rPr>
      </w:pPr>
      <w:r w:rsidRPr="00422667">
        <w:rPr>
          <w:sz w:val="24"/>
          <w:szCs w:val="24"/>
        </w:rPr>
        <w:t>PSD-FL-121E and PSD-FL-369D</w:t>
      </w:r>
    </w:p>
    <w:p w:rsidR="00EF0759" w:rsidRPr="00422667" w:rsidRDefault="00EF0759" w:rsidP="00EF0759">
      <w:pPr>
        <w:pStyle w:val="Header"/>
        <w:tabs>
          <w:tab w:val="clear" w:pos="4320"/>
          <w:tab w:val="clear" w:pos="8640"/>
        </w:tabs>
        <w:spacing w:after="120"/>
        <w:ind w:left="446"/>
        <w:rPr>
          <w:sz w:val="24"/>
          <w:szCs w:val="24"/>
        </w:rPr>
      </w:pPr>
      <w:r w:rsidRPr="00EF0759">
        <w:rPr>
          <w:sz w:val="24"/>
          <w:szCs w:val="24"/>
        </w:rPr>
        <w:t>Utilization of Biosolids</w:t>
      </w:r>
      <w:r w:rsidR="0098424C">
        <w:rPr>
          <w:sz w:val="24"/>
          <w:szCs w:val="24"/>
        </w:rPr>
        <w:t xml:space="preserve"> and </w:t>
      </w:r>
      <w:r w:rsidRPr="00EF0759">
        <w:rPr>
          <w:sz w:val="24"/>
          <w:szCs w:val="24"/>
        </w:rPr>
        <w:t>Process Limits</w:t>
      </w:r>
    </w:p>
    <w:p w:rsidR="009F4377" w:rsidRPr="00422667" w:rsidRDefault="009F4377" w:rsidP="009F4377">
      <w:pPr>
        <w:spacing w:after="120"/>
        <w:rPr>
          <w:sz w:val="24"/>
          <w:szCs w:val="24"/>
        </w:rPr>
      </w:pPr>
      <w:r w:rsidRPr="00422667">
        <w:rPr>
          <w:sz w:val="24"/>
          <w:szCs w:val="24"/>
        </w:rPr>
        <w:t xml:space="preserve">Dear </w:t>
      </w:r>
      <w:r w:rsidR="007F7A03" w:rsidRPr="00422667">
        <w:rPr>
          <w:sz w:val="24"/>
          <w:szCs w:val="24"/>
        </w:rPr>
        <w:t xml:space="preserve">Ms. </w:t>
      </w:r>
      <w:r w:rsidR="002621E5" w:rsidRPr="00422667">
        <w:rPr>
          <w:sz w:val="24"/>
          <w:szCs w:val="24"/>
        </w:rPr>
        <w:t>Berry</w:t>
      </w:r>
      <w:r w:rsidRPr="00422667">
        <w:rPr>
          <w:sz w:val="24"/>
          <w:szCs w:val="24"/>
        </w:rPr>
        <w:t>:</w:t>
      </w:r>
    </w:p>
    <w:p w:rsidR="00422667" w:rsidRPr="00422667" w:rsidRDefault="00422667" w:rsidP="00422667">
      <w:pPr>
        <w:widowControl w:val="0"/>
        <w:spacing w:after="60"/>
        <w:rPr>
          <w:bCs/>
          <w:sz w:val="24"/>
          <w:szCs w:val="24"/>
        </w:rPr>
      </w:pPr>
      <w:r w:rsidRPr="00422667">
        <w:rPr>
          <w:sz w:val="24"/>
          <w:szCs w:val="24"/>
        </w:rPr>
        <w:t xml:space="preserve">Enclosed is the permit package for </w:t>
      </w:r>
      <w:bookmarkStart w:id="0" w:name="OLE_LINK7"/>
      <w:bookmarkStart w:id="1" w:name="OLE_LINK8"/>
      <w:r w:rsidRPr="00422667">
        <w:rPr>
          <w:sz w:val="24"/>
          <w:szCs w:val="24"/>
        </w:rPr>
        <w:t xml:space="preserve">an air construction permit </w:t>
      </w:r>
      <w:bookmarkEnd w:id="0"/>
      <w:bookmarkEnd w:id="1"/>
      <w:r w:rsidR="00EF0759" w:rsidRPr="00EF0759">
        <w:rPr>
          <w:sz w:val="24"/>
          <w:szCs w:val="24"/>
        </w:rPr>
        <w:t xml:space="preserve">to use </w:t>
      </w:r>
      <w:r w:rsidR="00EF0759">
        <w:rPr>
          <w:sz w:val="24"/>
          <w:szCs w:val="24"/>
        </w:rPr>
        <w:t>biosolids (</w:t>
      </w:r>
      <w:r w:rsidR="00EF0759" w:rsidRPr="00EF0759">
        <w:rPr>
          <w:sz w:val="24"/>
          <w:szCs w:val="24"/>
        </w:rPr>
        <w:t xml:space="preserve">dewatered </w:t>
      </w:r>
      <w:r w:rsidR="00EF0759">
        <w:rPr>
          <w:sz w:val="24"/>
          <w:szCs w:val="24"/>
        </w:rPr>
        <w:t>sewage sludge)</w:t>
      </w:r>
      <w:r w:rsidR="00EF0759" w:rsidRPr="00EF0759">
        <w:rPr>
          <w:sz w:val="24"/>
          <w:szCs w:val="24"/>
        </w:rPr>
        <w:t xml:space="preserve"> in Units 1, 2, 3 and 4 at the Hillsborough County Resource Recovery Facility.  </w:t>
      </w:r>
      <w:r w:rsidRPr="00422667">
        <w:rPr>
          <w:sz w:val="24"/>
          <w:szCs w:val="24"/>
        </w:rPr>
        <w:t xml:space="preserve">This existing facility is located </w:t>
      </w:r>
      <w:r w:rsidRPr="00422667">
        <w:rPr>
          <w:bCs/>
          <w:sz w:val="24"/>
          <w:szCs w:val="24"/>
        </w:rPr>
        <w:t xml:space="preserve">at </w:t>
      </w:r>
      <w:r w:rsidRPr="00422667">
        <w:rPr>
          <w:sz w:val="24"/>
          <w:szCs w:val="24"/>
        </w:rPr>
        <w:t>350 North Falkenburg Road in Tampa, Florida 33619</w:t>
      </w:r>
      <w:r w:rsidRPr="00422667">
        <w:rPr>
          <w:bCs/>
          <w:sz w:val="24"/>
          <w:szCs w:val="24"/>
        </w:rPr>
        <w:t xml:space="preserve">.  </w:t>
      </w:r>
    </w:p>
    <w:p w:rsidR="00422667" w:rsidRPr="00422667" w:rsidRDefault="00422667" w:rsidP="00422667">
      <w:pPr>
        <w:widowControl w:val="0"/>
        <w:spacing w:after="60"/>
        <w:rPr>
          <w:sz w:val="24"/>
          <w:szCs w:val="24"/>
        </w:rPr>
      </w:pPr>
      <w:r w:rsidRPr="00422667">
        <w:rPr>
          <w:sz w:val="24"/>
          <w:szCs w:val="24"/>
        </w:rPr>
        <w:t xml:space="preserve">Enclosed are the following documents:  </w:t>
      </w:r>
    </w:p>
    <w:p w:rsidR="00422667" w:rsidRPr="00422667" w:rsidRDefault="00422667" w:rsidP="00422667">
      <w:pPr>
        <w:widowControl w:val="0"/>
        <w:numPr>
          <w:ilvl w:val="0"/>
          <w:numId w:val="4"/>
        </w:numPr>
        <w:spacing w:after="60"/>
        <w:rPr>
          <w:sz w:val="24"/>
          <w:szCs w:val="24"/>
        </w:rPr>
      </w:pPr>
      <w:r w:rsidRPr="00422667">
        <w:rPr>
          <w:sz w:val="24"/>
          <w:szCs w:val="24"/>
        </w:rPr>
        <w:t xml:space="preserve">Written Notice of Intent to Issue Air Permit; </w:t>
      </w:r>
    </w:p>
    <w:p w:rsidR="00422667" w:rsidRPr="00422667" w:rsidRDefault="00422667" w:rsidP="00422667">
      <w:pPr>
        <w:widowControl w:val="0"/>
        <w:numPr>
          <w:ilvl w:val="0"/>
          <w:numId w:val="4"/>
        </w:numPr>
        <w:spacing w:after="60"/>
        <w:rPr>
          <w:sz w:val="24"/>
          <w:szCs w:val="24"/>
        </w:rPr>
      </w:pPr>
      <w:r w:rsidRPr="00422667">
        <w:rPr>
          <w:sz w:val="24"/>
          <w:szCs w:val="24"/>
        </w:rPr>
        <w:t>Public Notice of Intent to Issue Air Permit;</w:t>
      </w:r>
    </w:p>
    <w:p w:rsidR="00422667" w:rsidRPr="00422667" w:rsidRDefault="00422667" w:rsidP="00422667">
      <w:pPr>
        <w:widowControl w:val="0"/>
        <w:numPr>
          <w:ilvl w:val="0"/>
          <w:numId w:val="4"/>
        </w:numPr>
        <w:spacing w:after="60"/>
        <w:rPr>
          <w:sz w:val="24"/>
          <w:szCs w:val="24"/>
        </w:rPr>
      </w:pPr>
      <w:r w:rsidRPr="00422667">
        <w:rPr>
          <w:sz w:val="24"/>
          <w:szCs w:val="24"/>
        </w:rPr>
        <w:t xml:space="preserve">Technical Evaluation and Preliminary Determination; and </w:t>
      </w:r>
    </w:p>
    <w:p w:rsidR="00422667" w:rsidRPr="00422667" w:rsidRDefault="00422667" w:rsidP="00422667">
      <w:pPr>
        <w:widowControl w:val="0"/>
        <w:numPr>
          <w:ilvl w:val="0"/>
          <w:numId w:val="4"/>
        </w:numPr>
        <w:spacing w:after="60"/>
        <w:rPr>
          <w:sz w:val="24"/>
          <w:szCs w:val="24"/>
        </w:rPr>
      </w:pPr>
      <w:r w:rsidRPr="00422667">
        <w:rPr>
          <w:sz w:val="24"/>
          <w:szCs w:val="24"/>
        </w:rPr>
        <w:t>Draft Permit with Appendices.</w:t>
      </w:r>
    </w:p>
    <w:p w:rsidR="00140F12" w:rsidRPr="00422667" w:rsidRDefault="00422667" w:rsidP="006C1600">
      <w:pPr>
        <w:spacing w:after="120"/>
        <w:rPr>
          <w:sz w:val="24"/>
          <w:szCs w:val="24"/>
        </w:rPr>
      </w:pPr>
      <w:r w:rsidRPr="00422667">
        <w:rPr>
          <w:sz w:val="24"/>
          <w:szCs w:val="24"/>
        </w:rPr>
        <w:t>The Public Notice of Intent to Issue Air Permit is the actual notice that you must have published in the legal advertisement section of a newspaper of general circulation in the area affected by this project.  If you have any questions, please contact</w:t>
      </w:r>
      <w:r w:rsidR="00140F12" w:rsidRPr="00422667">
        <w:rPr>
          <w:sz w:val="24"/>
          <w:szCs w:val="24"/>
        </w:rPr>
        <w:t xml:space="preserve"> </w:t>
      </w:r>
      <w:r w:rsidR="00F341D0" w:rsidRPr="00422667">
        <w:rPr>
          <w:sz w:val="24"/>
          <w:szCs w:val="24"/>
        </w:rPr>
        <w:t>Yousry (Joe) Attalla</w:t>
      </w:r>
      <w:r w:rsidR="006E5246" w:rsidRPr="00422667">
        <w:rPr>
          <w:sz w:val="24"/>
          <w:szCs w:val="24"/>
        </w:rPr>
        <w:t xml:space="preserve">, </w:t>
      </w:r>
      <w:r w:rsidR="00140F12" w:rsidRPr="00422667">
        <w:rPr>
          <w:sz w:val="24"/>
          <w:szCs w:val="24"/>
        </w:rPr>
        <w:t xml:space="preserve">at </w:t>
      </w:r>
      <w:r w:rsidR="00AF3D4A" w:rsidRPr="00422667">
        <w:rPr>
          <w:sz w:val="24"/>
          <w:szCs w:val="24"/>
        </w:rPr>
        <w:t xml:space="preserve">(850) </w:t>
      </w:r>
      <w:r w:rsidR="00F341D0" w:rsidRPr="00422667">
        <w:rPr>
          <w:sz w:val="24"/>
          <w:szCs w:val="24"/>
        </w:rPr>
        <w:t>717-9078</w:t>
      </w:r>
      <w:r w:rsidRPr="00422667">
        <w:rPr>
          <w:sz w:val="24"/>
          <w:szCs w:val="24"/>
        </w:rPr>
        <w:t xml:space="preserve"> or </w:t>
      </w:r>
      <w:hyperlink r:id="rId10" w:history="1">
        <w:r w:rsidRPr="00422667">
          <w:rPr>
            <w:rStyle w:val="Hyperlink"/>
            <w:sz w:val="24"/>
            <w:szCs w:val="24"/>
          </w:rPr>
          <w:t>yousry.attalla@dep.state.fl.us</w:t>
        </w:r>
      </w:hyperlink>
      <w:r w:rsidRPr="00422667">
        <w:rPr>
          <w:sz w:val="24"/>
          <w:szCs w:val="24"/>
        </w:rPr>
        <w:t xml:space="preserve"> </w:t>
      </w:r>
      <w:r w:rsidR="002E093E" w:rsidRPr="00422667">
        <w:rPr>
          <w:sz w:val="24"/>
          <w:szCs w:val="24"/>
        </w:rPr>
        <w:t>.</w:t>
      </w:r>
    </w:p>
    <w:p w:rsidR="00962716" w:rsidRPr="00422667" w:rsidRDefault="00962716" w:rsidP="00E04F20">
      <w:pPr>
        <w:widowControl w:val="0"/>
        <w:ind w:left="4680"/>
        <w:outlineLvl w:val="0"/>
        <w:rPr>
          <w:sz w:val="24"/>
          <w:szCs w:val="24"/>
        </w:rPr>
      </w:pPr>
      <w:r w:rsidRPr="00422667">
        <w:rPr>
          <w:sz w:val="24"/>
          <w:szCs w:val="24"/>
        </w:rPr>
        <w:t>Sincerely,</w:t>
      </w:r>
    </w:p>
    <w:p w:rsidR="00CA7659" w:rsidRPr="00422667" w:rsidRDefault="00407592" w:rsidP="00FF2D7B">
      <w:pPr>
        <w:ind w:left="4680"/>
        <w:rPr>
          <w:b/>
          <w:i/>
          <w:caps/>
          <w:sz w:val="24"/>
          <w:szCs w:val="24"/>
        </w:rPr>
      </w:pPr>
      <w:r w:rsidRPr="00422667">
        <w:rPr>
          <w:i/>
          <w:sz w:val="24"/>
          <w:szCs w:val="24"/>
        </w:rPr>
        <w:t>(</w:t>
      </w:r>
      <w:r w:rsidR="00CA7659" w:rsidRPr="00422667">
        <w:rPr>
          <w:i/>
          <w:sz w:val="24"/>
          <w:szCs w:val="24"/>
        </w:rPr>
        <w:t>Electronic Signature</w:t>
      </w:r>
      <w:r w:rsidRPr="00422667">
        <w:rPr>
          <w:i/>
          <w:sz w:val="24"/>
          <w:szCs w:val="24"/>
        </w:rPr>
        <w:t>)</w:t>
      </w:r>
    </w:p>
    <w:p w:rsidR="00FF2D7B" w:rsidRDefault="00FF2D7B" w:rsidP="00FF2D7B">
      <w:pPr>
        <w:ind w:left="4680"/>
        <w:rPr>
          <w:i/>
          <w:sz w:val="22"/>
          <w:szCs w:val="22"/>
        </w:rPr>
      </w:pPr>
    </w:p>
    <w:p w:rsidR="00FF2D7B" w:rsidRDefault="00FF2D7B" w:rsidP="00FF2D7B">
      <w:pPr>
        <w:ind w:left="4680"/>
        <w:rPr>
          <w:i/>
          <w:sz w:val="22"/>
          <w:szCs w:val="22"/>
        </w:rPr>
      </w:pPr>
    </w:p>
    <w:p w:rsidR="00FF2D7B" w:rsidRDefault="00FF2D7B" w:rsidP="00FF2D7B">
      <w:pPr>
        <w:ind w:left="4680"/>
        <w:rPr>
          <w:i/>
          <w:sz w:val="22"/>
          <w:szCs w:val="22"/>
        </w:rPr>
      </w:pPr>
    </w:p>
    <w:p w:rsidR="00FF2D7B" w:rsidRPr="006E4970" w:rsidRDefault="00FF2D7B" w:rsidP="00FF2D7B">
      <w:pPr>
        <w:ind w:left="4680"/>
        <w:rPr>
          <w:i/>
          <w:sz w:val="22"/>
          <w:szCs w:val="22"/>
        </w:rPr>
      </w:pPr>
    </w:p>
    <w:p w:rsidR="00FF2D7B" w:rsidRPr="006E4970" w:rsidRDefault="00FF2D7B" w:rsidP="00FF2D7B">
      <w:pPr>
        <w:ind w:left="4230"/>
        <w:rPr>
          <w:sz w:val="22"/>
          <w:szCs w:val="22"/>
        </w:rPr>
      </w:pPr>
      <w:proofErr w:type="gramStart"/>
      <w:r w:rsidRPr="006E4970">
        <w:rPr>
          <w:sz w:val="22"/>
          <w:szCs w:val="22"/>
        </w:rPr>
        <w:t>for</w:t>
      </w:r>
      <w:proofErr w:type="gramEnd"/>
      <w:r w:rsidRPr="006E4970">
        <w:rPr>
          <w:sz w:val="22"/>
          <w:szCs w:val="22"/>
        </w:rPr>
        <w:tab/>
        <w:t>Jeffery F. Koerner, Program Administrator</w:t>
      </w:r>
    </w:p>
    <w:p w:rsidR="00FF2D7B" w:rsidRPr="006E4970" w:rsidRDefault="00FF2D7B" w:rsidP="00FF2D7B">
      <w:pPr>
        <w:ind w:left="4680"/>
        <w:rPr>
          <w:sz w:val="22"/>
          <w:szCs w:val="22"/>
        </w:rPr>
      </w:pPr>
      <w:r w:rsidRPr="006E4970">
        <w:rPr>
          <w:sz w:val="22"/>
          <w:szCs w:val="22"/>
        </w:rPr>
        <w:t>Office of Permitting and Compliance</w:t>
      </w:r>
    </w:p>
    <w:p w:rsidR="00A412B9" w:rsidRPr="00422667" w:rsidRDefault="00FF2D7B" w:rsidP="00FF2D7B">
      <w:pPr>
        <w:ind w:left="4680"/>
        <w:rPr>
          <w:sz w:val="24"/>
          <w:szCs w:val="24"/>
        </w:rPr>
      </w:pPr>
      <w:r w:rsidRPr="006E4970">
        <w:rPr>
          <w:sz w:val="22"/>
          <w:szCs w:val="22"/>
        </w:rPr>
        <w:t>Division of Air Resource Management</w:t>
      </w:r>
    </w:p>
    <w:p w:rsidR="00490465" w:rsidRPr="00422667" w:rsidRDefault="00F6544C" w:rsidP="00422667">
      <w:pPr>
        <w:spacing w:after="120"/>
        <w:jc w:val="both"/>
        <w:rPr>
          <w:sz w:val="24"/>
          <w:szCs w:val="24"/>
        </w:rPr>
      </w:pPr>
      <w:r w:rsidRPr="00422667">
        <w:rPr>
          <w:sz w:val="24"/>
          <w:szCs w:val="24"/>
        </w:rPr>
        <w:t>Enclosures</w:t>
      </w:r>
    </w:p>
    <w:p w:rsidR="0088167C" w:rsidRPr="00422667" w:rsidRDefault="00962716">
      <w:pPr>
        <w:jc w:val="both"/>
        <w:rPr>
          <w:sz w:val="24"/>
          <w:szCs w:val="24"/>
        </w:rPr>
      </w:pPr>
      <w:r w:rsidRPr="00422667">
        <w:rPr>
          <w:sz w:val="24"/>
          <w:szCs w:val="24"/>
        </w:rPr>
        <w:t>JFK</w:t>
      </w:r>
      <w:r w:rsidR="00A700A1" w:rsidRPr="00422667">
        <w:rPr>
          <w:sz w:val="24"/>
          <w:szCs w:val="24"/>
        </w:rPr>
        <w:t>/</w:t>
      </w:r>
      <w:proofErr w:type="spellStart"/>
      <w:r w:rsidR="005B3461">
        <w:rPr>
          <w:sz w:val="24"/>
          <w:szCs w:val="24"/>
        </w:rPr>
        <w:t>aal</w:t>
      </w:r>
      <w:proofErr w:type="spellEnd"/>
      <w:r w:rsidR="00726D48" w:rsidRPr="00422667">
        <w:rPr>
          <w:sz w:val="24"/>
          <w:szCs w:val="24"/>
        </w:rPr>
        <w:t>/</w:t>
      </w:r>
      <w:proofErr w:type="spellStart"/>
      <w:r w:rsidR="00F341D0" w:rsidRPr="00422667">
        <w:rPr>
          <w:sz w:val="24"/>
          <w:szCs w:val="24"/>
        </w:rPr>
        <w:t>y</w:t>
      </w:r>
      <w:r w:rsidR="0088167C" w:rsidRPr="00422667">
        <w:rPr>
          <w:sz w:val="24"/>
          <w:szCs w:val="24"/>
        </w:rPr>
        <w:t>ha</w:t>
      </w:r>
      <w:proofErr w:type="spellEnd"/>
    </w:p>
    <w:p w:rsidR="0088167C" w:rsidRDefault="0088167C">
      <w:pPr>
        <w:jc w:val="both"/>
        <w:rPr>
          <w:sz w:val="22"/>
          <w:szCs w:val="22"/>
        </w:rPr>
        <w:sectPr w:rsidR="0088167C" w:rsidSect="009B24C3">
          <w:headerReference w:type="even" r:id="rId11"/>
          <w:footerReference w:type="default" r:id="rId12"/>
          <w:headerReference w:type="first" r:id="rId13"/>
          <w:type w:val="continuous"/>
          <w:pgSz w:w="12240" w:h="15840" w:code="1"/>
          <w:pgMar w:top="900" w:right="1440" w:bottom="1440" w:left="1440" w:header="274" w:footer="576" w:gutter="0"/>
          <w:paperSrc w:first="7" w:other="7"/>
          <w:pgNumType w:start="1"/>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16" w:type="dxa"/>
        <w:tblInd w:w="72" w:type="dxa"/>
        <w:tblLook w:val="01E0"/>
      </w:tblPr>
      <w:tblGrid>
        <w:gridCol w:w="5310"/>
        <w:gridCol w:w="4806"/>
      </w:tblGrid>
      <w:tr w:rsidR="002E093E" w:rsidRPr="004A4DBC" w:rsidTr="0088167C">
        <w:trPr>
          <w:trHeight w:val="1865"/>
        </w:trPr>
        <w:tc>
          <w:tcPr>
            <w:tcW w:w="5310" w:type="dxa"/>
            <w:tcMar>
              <w:top w:w="43" w:type="dxa"/>
              <w:left w:w="72" w:type="dxa"/>
              <w:bottom w:w="43" w:type="dxa"/>
              <w:right w:w="72" w:type="dxa"/>
            </w:tcMar>
          </w:tcPr>
          <w:p w:rsidR="00F341D0" w:rsidRPr="006C71B7" w:rsidRDefault="00F341D0" w:rsidP="004D138A">
            <w:pPr>
              <w:rPr>
                <w:sz w:val="22"/>
                <w:szCs w:val="22"/>
              </w:rPr>
            </w:pPr>
            <w:r w:rsidRPr="007A6484">
              <w:rPr>
                <w:sz w:val="22"/>
                <w:szCs w:val="22"/>
              </w:rPr>
              <w:t>Hillsborough Co</w:t>
            </w:r>
            <w:r w:rsidRPr="006C71B7">
              <w:rPr>
                <w:sz w:val="22"/>
                <w:szCs w:val="22"/>
              </w:rPr>
              <w:t>unty</w:t>
            </w:r>
            <w:r w:rsidR="004D138A">
              <w:rPr>
                <w:sz w:val="22"/>
                <w:szCs w:val="22"/>
              </w:rPr>
              <w:t xml:space="preserve"> </w:t>
            </w:r>
            <w:r w:rsidR="004D2578">
              <w:rPr>
                <w:color w:val="000000"/>
                <w:sz w:val="22"/>
                <w:szCs w:val="22"/>
              </w:rPr>
              <w:t xml:space="preserve">Public Utilities </w:t>
            </w:r>
            <w:r w:rsidR="004D2578" w:rsidRPr="006C71B7">
              <w:rPr>
                <w:sz w:val="22"/>
                <w:szCs w:val="22"/>
              </w:rPr>
              <w:t>Department</w:t>
            </w:r>
          </w:p>
          <w:p w:rsidR="00F341D0" w:rsidRPr="006C71B7" w:rsidRDefault="00F341D0" w:rsidP="00F341D0">
            <w:pPr>
              <w:widowControl w:val="0"/>
              <w:rPr>
                <w:sz w:val="22"/>
                <w:szCs w:val="22"/>
              </w:rPr>
            </w:pPr>
            <w:r w:rsidRPr="006C71B7">
              <w:rPr>
                <w:sz w:val="22"/>
                <w:szCs w:val="22"/>
              </w:rPr>
              <w:t>925 Twiggs Street</w:t>
            </w:r>
          </w:p>
          <w:p w:rsidR="00F341D0" w:rsidRPr="006C71B7" w:rsidRDefault="00F341D0" w:rsidP="00F341D0">
            <w:pPr>
              <w:rPr>
                <w:sz w:val="22"/>
                <w:szCs w:val="22"/>
              </w:rPr>
            </w:pPr>
            <w:r w:rsidRPr="006C71B7">
              <w:rPr>
                <w:sz w:val="22"/>
                <w:szCs w:val="22"/>
              </w:rPr>
              <w:t>Tampa, Florida  33602</w:t>
            </w:r>
          </w:p>
          <w:p w:rsidR="00F341D0" w:rsidRDefault="00F341D0" w:rsidP="00F341D0">
            <w:pPr>
              <w:rPr>
                <w:sz w:val="22"/>
                <w:szCs w:val="22"/>
              </w:rPr>
            </w:pPr>
          </w:p>
          <w:p w:rsidR="00F341D0" w:rsidRPr="00772B51" w:rsidRDefault="00F341D0" w:rsidP="00F341D0">
            <w:pPr>
              <w:spacing w:line="276" w:lineRule="auto"/>
              <w:rPr>
                <w:i/>
                <w:sz w:val="22"/>
                <w:szCs w:val="22"/>
              </w:rPr>
            </w:pPr>
            <w:r w:rsidRPr="00772B51">
              <w:rPr>
                <w:i/>
                <w:sz w:val="22"/>
                <w:szCs w:val="22"/>
              </w:rPr>
              <w:t>Authorized Representative:</w:t>
            </w:r>
          </w:p>
          <w:p w:rsidR="00F341D0" w:rsidRDefault="00F341D0" w:rsidP="00772B51">
            <w:pPr>
              <w:rPr>
                <w:sz w:val="22"/>
                <w:szCs w:val="22"/>
              </w:rPr>
            </w:pPr>
            <w:r w:rsidRPr="006C71B7">
              <w:rPr>
                <w:sz w:val="22"/>
                <w:szCs w:val="22"/>
              </w:rPr>
              <w:t xml:space="preserve">Ms. Patricia V. Berry, </w:t>
            </w:r>
            <w:r w:rsidR="00772B51">
              <w:rPr>
                <w:sz w:val="22"/>
                <w:szCs w:val="22"/>
              </w:rPr>
              <w:t>Group Manager</w:t>
            </w:r>
          </w:p>
          <w:p w:rsidR="002E093E" w:rsidRPr="004A4DBC" w:rsidRDefault="00D01225" w:rsidP="00772B51">
            <w:pPr>
              <w:ind w:left="18"/>
              <w:rPr>
                <w:sz w:val="22"/>
                <w:szCs w:val="22"/>
              </w:rPr>
            </w:pPr>
            <w:r>
              <w:rPr>
                <w:sz w:val="22"/>
                <w:szCs w:val="22"/>
              </w:rPr>
              <w:t>Solid Waste Management</w:t>
            </w:r>
          </w:p>
        </w:tc>
        <w:tc>
          <w:tcPr>
            <w:tcW w:w="4806" w:type="dxa"/>
            <w:tcMar>
              <w:top w:w="43" w:type="dxa"/>
              <w:left w:w="72" w:type="dxa"/>
              <w:bottom w:w="43" w:type="dxa"/>
              <w:right w:w="72" w:type="dxa"/>
            </w:tcMar>
          </w:tcPr>
          <w:p w:rsidR="006C14E8" w:rsidRDefault="006C14E8" w:rsidP="00772B51">
            <w:pPr>
              <w:ind w:left="2988" w:hanging="2988"/>
              <w:jc w:val="right"/>
              <w:rPr>
                <w:sz w:val="22"/>
                <w:szCs w:val="22"/>
              </w:rPr>
            </w:pPr>
            <w:r>
              <w:rPr>
                <w:sz w:val="22"/>
                <w:szCs w:val="22"/>
              </w:rPr>
              <w:t>Draft Permit</w:t>
            </w:r>
            <w:r w:rsidR="00F341D0" w:rsidRPr="005B2669">
              <w:rPr>
                <w:sz w:val="22"/>
                <w:szCs w:val="22"/>
              </w:rPr>
              <w:t xml:space="preserve"> No. </w:t>
            </w:r>
            <w:r w:rsidR="00F341D0" w:rsidRPr="00653F80">
              <w:rPr>
                <w:sz w:val="22"/>
                <w:szCs w:val="22"/>
              </w:rPr>
              <w:t>0570261-01</w:t>
            </w:r>
            <w:r w:rsidR="00F341D0">
              <w:rPr>
                <w:sz w:val="22"/>
                <w:szCs w:val="22"/>
              </w:rPr>
              <w:t>6-AC</w:t>
            </w:r>
          </w:p>
          <w:p w:rsidR="00F341D0" w:rsidRPr="005B2669" w:rsidRDefault="00F341D0" w:rsidP="00772B51">
            <w:pPr>
              <w:ind w:left="2988" w:hanging="2988"/>
              <w:jc w:val="right"/>
              <w:rPr>
                <w:sz w:val="22"/>
                <w:szCs w:val="22"/>
              </w:rPr>
            </w:pPr>
            <w:r>
              <w:rPr>
                <w:sz w:val="22"/>
                <w:szCs w:val="22"/>
              </w:rPr>
              <w:t>PSD-FL-121E and PSD-FL-369D</w:t>
            </w:r>
          </w:p>
          <w:p w:rsidR="006C14E8" w:rsidRDefault="004D138A" w:rsidP="00772B51">
            <w:pPr>
              <w:jc w:val="right"/>
              <w:rPr>
                <w:sz w:val="22"/>
                <w:szCs w:val="22"/>
              </w:rPr>
            </w:pPr>
            <w:r w:rsidRPr="00653F80">
              <w:rPr>
                <w:sz w:val="22"/>
                <w:szCs w:val="22"/>
              </w:rPr>
              <w:t>Hillsborough County Resource Recovery Facility</w:t>
            </w:r>
          </w:p>
          <w:p w:rsidR="00772B51" w:rsidRDefault="00772B51" w:rsidP="00772B51">
            <w:pPr>
              <w:jc w:val="right"/>
              <w:rPr>
                <w:sz w:val="22"/>
                <w:szCs w:val="22"/>
              </w:rPr>
            </w:pPr>
          </w:p>
          <w:p w:rsidR="00F341D0" w:rsidRDefault="00772B51" w:rsidP="00772B51">
            <w:pPr>
              <w:jc w:val="right"/>
              <w:rPr>
                <w:bCs/>
                <w:sz w:val="22"/>
                <w:szCs w:val="22"/>
              </w:rPr>
            </w:pPr>
            <w:r>
              <w:rPr>
                <w:bCs/>
                <w:sz w:val="22"/>
                <w:szCs w:val="22"/>
              </w:rPr>
              <w:t xml:space="preserve">Utilization of Biosolids and </w:t>
            </w:r>
          </w:p>
          <w:p w:rsidR="00772B51" w:rsidRPr="000D41FE" w:rsidRDefault="00772B51" w:rsidP="00772B51">
            <w:pPr>
              <w:jc w:val="right"/>
              <w:rPr>
                <w:bCs/>
                <w:sz w:val="22"/>
                <w:szCs w:val="22"/>
              </w:rPr>
            </w:pPr>
            <w:r>
              <w:rPr>
                <w:bCs/>
                <w:sz w:val="22"/>
                <w:szCs w:val="22"/>
              </w:rPr>
              <w:t>Specification of Process Limits</w:t>
            </w:r>
          </w:p>
          <w:p w:rsidR="002E093E" w:rsidRPr="004A4DBC" w:rsidRDefault="00F341D0" w:rsidP="00772B51">
            <w:pPr>
              <w:jc w:val="right"/>
              <w:rPr>
                <w:b/>
                <w:bCs/>
                <w:sz w:val="22"/>
                <w:szCs w:val="22"/>
              </w:rPr>
            </w:pPr>
            <w:r w:rsidRPr="00653F80">
              <w:rPr>
                <w:sz w:val="22"/>
                <w:szCs w:val="22"/>
              </w:rPr>
              <w:t>Hillsborough</w:t>
            </w:r>
            <w:r w:rsidRPr="00F955F3">
              <w:rPr>
                <w:bCs/>
                <w:sz w:val="22"/>
                <w:szCs w:val="22"/>
              </w:rPr>
              <w:t xml:space="preserve"> County, Florida</w:t>
            </w:r>
          </w:p>
        </w:tc>
      </w:tr>
    </w:tbl>
    <w:p w:rsidR="004D5407" w:rsidRPr="00A84185" w:rsidRDefault="004D5407" w:rsidP="00A700A1">
      <w:pPr>
        <w:spacing w:before="240" w:after="120"/>
        <w:rPr>
          <w:sz w:val="22"/>
          <w:szCs w:val="22"/>
        </w:rPr>
      </w:pPr>
      <w:r w:rsidRPr="00A84185">
        <w:rPr>
          <w:b/>
          <w:sz w:val="22"/>
          <w:szCs w:val="22"/>
        </w:rPr>
        <w:t>Facility Location</w:t>
      </w:r>
      <w:r w:rsidRPr="00A84185">
        <w:rPr>
          <w:sz w:val="22"/>
          <w:szCs w:val="22"/>
        </w:rPr>
        <w:t xml:space="preserve">:  </w:t>
      </w:r>
      <w:r w:rsidR="006C14E8" w:rsidRPr="00A84185">
        <w:rPr>
          <w:sz w:val="22"/>
          <w:szCs w:val="22"/>
        </w:rPr>
        <w:t>The existing</w:t>
      </w:r>
      <w:r w:rsidR="002E093E" w:rsidRPr="00A84185">
        <w:rPr>
          <w:sz w:val="22"/>
          <w:szCs w:val="22"/>
        </w:rPr>
        <w:t xml:space="preserve"> </w:t>
      </w:r>
      <w:r w:rsidR="006C14E8" w:rsidRPr="00A84185">
        <w:rPr>
          <w:sz w:val="22"/>
          <w:szCs w:val="22"/>
        </w:rPr>
        <w:t>Hillsborough County Resource Recovery Facility</w:t>
      </w:r>
      <w:r w:rsidR="00772B51">
        <w:rPr>
          <w:sz w:val="22"/>
          <w:szCs w:val="22"/>
        </w:rPr>
        <w:t xml:space="preserve"> is owned by Hillsborough County and operated by </w:t>
      </w:r>
      <w:r w:rsidR="00D732E9" w:rsidRPr="00D732E9">
        <w:rPr>
          <w:sz w:val="22"/>
          <w:szCs w:val="22"/>
        </w:rPr>
        <w:t>Covanta Hillsborough, Inc.</w:t>
      </w:r>
      <w:r w:rsidR="00D732E9">
        <w:rPr>
          <w:sz w:val="22"/>
          <w:szCs w:val="22"/>
        </w:rPr>
        <w:t xml:space="preserve">  This existing facility </w:t>
      </w:r>
      <w:r w:rsidR="00C60EE8" w:rsidRPr="00A84185">
        <w:rPr>
          <w:sz w:val="22"/>
          <w:szCs w:val="22"/>
        </w:rPr>
        <w:t xml:space="preserve">is located in </w:t>
      </w:r>
      <w:r w:rsidR="006C14E8" w:rsidRPr="00A84185">
        <w:rPr>
          <w:sz w:val="22"/>
          <w:szCs w:val="22"/>
        </w:rPr>
        <w:t>Hillsborough</w:t>
      </w:r>
      <w:r w:rsidR="00C60EE8" w:rsidRPr="00A84185">
        <w:rPr>
          <w:sz w:val="22"/>
          <w:szCs w:val="22"/>
        </w:rPr>
        <w:t xml:space="preserve"> </w:t>
      </w:r>
      <w:smartTag w:uri="urn:schemas-microsoft-com:office:smarttags" w:element="PlaceType">
        <w:r w:rsidR="00C60EE8" w:rsidRPr="00A84185">
          <w:rPr>
            <w:sz w:val="22"/>
            <w:szCs w:val="22"/>
          </w:rPr>
          <w:t>County</w:t>
        </w:r>
      </w:smartTag>
      <w:r w:rsidR="008D2BB2" w:rsidRPr="00A84185">
        <w:rPr>
          <w:sz w:val="22"/>
          <w:szCs w:val="22"/>
        </w:rPr>
        <w:t xml:space="preserve"> at </w:t>
      </w:r>
      <w:r w:rsidR="006C14E8" w:rsidRPr="00A84185">
        <w:rPr>
          <w:sz w:val="22"/>
          <w:szCs w:val="22"/>
        </w:rPr>
        <w:t>350 North Falkenburg Road in Tampa, Florida 33619</w:t>
      </w:r>
      <w:r w:rsidR="00C60EE8" w:rsidRPr="00A84185">
        <w:rPr>
          <w:sz w:val="22"/>
          <w:szCs w:val="22"/>
        </w:rPr>
        <w:t>.</w:t>
      </w:r>
    </w:p>
    <w:p w:rsidR="00116F29" w:rsidRDefault="005864E0" w:rsidP="007F7A03">
      <w:pPr>
        <w:spacing w:after="120"/>
        <w:ind w:right="-270"/>
        <w:rPr>
          <w:sz w:val="22"/>
          <w:szCs w:val="22"/>
        </w:rPr>
      </w:pPr>
      <w:r w:rsidRPr="007F7A03">
        <w:rPr>
          <w:b/>
          <w:sz w:val="22"/>
          <w:szCs w:val="22"/>
        </w:rPr>
        <w:t>Project</w:t>
      </w:r>
      <w:r w:rsidRPr="007F7A03">
        <w:rPr>
          <w:sz w:val="22"/>
          <w:szCs w:val="22"/>
        </w:rPr>
        <w:t xml:space="preserve">:  </w:t>
      </w:r>
      <w:r w:rsidR="00116F29" w:rsidRPr="00245C25">
        <w:rPr>
          <w:sz w:val="22"/>
          <w:szCs w:val="22"/>
        </w:rPr>
        <w:t xml:space="preserve">The applicant </w:t>
      </w:r>
      <w:r w:rsidR="00116F29">
        <w:rPr>
          <w:sz w:val="22"/>
          <w:szCs w:val="22"/>
        </w:rPr>
        <w:t>requests authorization to</w:t>
      </w:r>
      <w:r w:rsidR="00116F29" w:rsidRPr="00355C2F">
        <w:rPr>
          <w:sz w:val="22"/>
          <w:szCs w:val="22"/>
        </w:rPr>
        <w:t xml:space="preserve"> </w:t>
      </w:r>
      <w:r w:rsidR="00116F29">
        <w:rPr>
          <w:sz w:val="22"/>
          <w:szCs w:val="22"/>
        </w:rPr>
        <w:t xml:space="preserve">use up to </w:t>
      </w:r>
      <w:r w:rsidR="00A35985">
        <w:rPr>
          <w:sz w:val="22"/>
          <w:szCs w:val="22"/>
        </w:rPr>
        <w:t>5</w:t>
      </w:r>
      <w:r w:rsidR="00116F29">
        <w:rPr>
          <w:sz w:val="22"/>
          <w:szCs w:val="22"/>
        </w:rPr>
        <w:t xml:space="preserve"> percent biosolids in </w:t>
      </w:r>
      <w:r w:rsidR="00116F29" w:rsidRPr="00580496">
        <w:rPr>
          <w:sz w:val="22"/>
          <w:szCs w:val="22"/>
        </w:rPr>
        <w:t>Units 1</w:t>
      </w:r>
      <w:r w:rsidR="00116F29">
        <w:rPr>
          <w:sz w:val="22"/>
          <w:szCs w:val="22"/>
        </w:rPr>
        <w:t xml:space="preserve">, 2, 3 </w:t>
      </w:r>
      <w:r w:rsidR="00116F29" w:rsidRPr="00580496">
        <w:rPr>
          <w:sz w:val="22"/>
          <w:szCs w:val="22"/>
        </w:rPr>
        <w:t xml:space="preserve">and </w:t>
      </w:r>
      <w:r w:rsidR="00116F29">
        <w:rPr>
          <w:sz w:val="22"/>
          <w:szCs w:val="22"/>
        </w:rPr>
        <w:t xml:space="preserve">4 </w:t>
      </w:r>
      <w:r w:rsidR="00116F29" w:rsidRPr="00580496">
        <w:rPr>
          <w:sz w:val="22"/>
          <w:szCs w:val="22"/>
        </w:rPr>
        <w:t xml:space="preserve">at </w:t>
      </w:r>
      <w:r w:rsidR="00116F29">
        <w:rPr>
          <w:sz w:val="22"/>
          <w:szCs w:val="22"/>
        </w:rPr>
        <w:t xml:space="preserve">the </w:t>
      </w:r>
      <w:r w:rsidR="00116F29" w:rsidRPr="00A84185">
        <w:rPr>
          <w:sz w:val="22"/>
          <w:szCs w:val="22"/>
        </w:rPr>
        <w:t>Hillsborough County Resource Recovery Facility</w:t>
      </w:r>
      <w:r w:rsidR="00116F29">
        <w:rPr>
          <w:sz w:val="22"/>
          <w:szCs w:val="22"/>
        </w:rPr>
        <w:t xml:space="preserve">.  The applicant </w:t>
      </w:r>
      <w:r w:rsidR="00363BB9">
        <w:rPr>
          <w:sz w:val="22"/>
          <w:szCs w:val="22"/>
        </w:rPr>
        <w:t xml:space="preserve">also </w:t>
      </w:r>
      <w:r w:rsidR="00116F29">
        <w:rPr>
          <w:sz w:val="22"/>
          <w:szCs w:val="22"/>
        </w:rPr>
        <w:t xml:space="preserve">requests that the Department replace several process throughput limits applicable to Units 1, 2 and 3 </w:t>
      </w:r>
      <w:r w:rsidR="00116F29" w:rsidRPr="00116F29">
        <w:rPr>
          <w:sz w:val="22"/>
          <w:szCs w:val="22"/>
        </w:rPr>
        <w:t xml:space="preserve">with a single short-term limitation </w:t>
      </w:r>
      <w:r w:rsidR="00E04F20">
        <w:rPr>
          <w:sz w:val="22"/>
          <w:szCs w:val="22"/>
        </w:rPr>
        <w:t xml:space="preserve">applicable to each unit </w:t>
      </w:r>
      <w:r w:rsidR="00116F29" w:rsidRPr="00116F29">
        <w:rPr>
          <w:sz w:val="22"/>
          <w:szCs w:val="22"/>
        </w:rPr>
        <w:t xml:space="preserve">of 102,000 pounds per hour of steam on a 4-hour block.  </w:t>
      </w:r>
      <w:r w:rsidR="00116F29" w:rsidRPr="00245C25">
        <w:rPr>
          <w:sz w:val="22"/>
          <w:szCs w:val="22"/>
        </w:rPr>
        <w:t>Details of the project are provided in the application and the enclosed Technical Evaluation and Preliminary Determination.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 Stone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 Stone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AF3D4A">
        <w:rPr>
          <w:sz w:val="22"/>
          <w:szCs w:val="22"/>
        </w:rPr>
        <w:t xml:space="preserve">(850) </w:t>
      </w:r>
      <w:r w:rsidR="002461A1">
        <w:rPr>
          <w:sz w:val="22"/>
          <w:szCs w:val="22"/>
        </w:rPr>
        <w:t>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4C5A5A">
      <w:pPr>
        <w:spacing w:after="120"/>
        <w:ind w:right="-216"/>
        <w:rPr>
          <w:sz w:val="22"/>
          <w:szCs w:val="22"/>
        </w:rPr>
      </w:pPr>
      <w:r w:rsidRPr="004357DC">
        <w:rPr>
          <w:b/>
          <w:sz w:val="22"/>
          <w:szCs w:val="22"/>
        </w:rPr>
        <w:t>Public Notice</w:t>
      </w:r>
      <w:r w:rsidRPr="004357DC">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xml:space="preserve">, F.A.C., the applicant shall provide proof of publication to the Permitting Authority at the above address </w:t>
      </w:r>
      <w:r w:rsidRPr="004357DC">
        <w:rPr>
          <w:sz w:val="22"/>
          <w:szCs w:val="22"/>
        </w:rPr>
        <w:lastRenderedPageBreak/>
        <w:t>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The Permitting Authority will accept written co</w:t>
      </w:r>
      <w:r w:rsidR="00152ECE">
        <w:rPr>
          <w:sz w:val="22"/>
          <w:szCs w:val="22"/>
        </w:rPr>
        <w:t>mments concerning the proposed draft p</w:t>
      </w:r>
      <w:r w:rsidR="00964BED" w:rsidRPr="00695DBB">
        <w:rPr>
          <w:sz w:val="22"/>
          <w:szCs w:val="22"/>
        </w:rPr>
        <w:t>ermit and requests for a p</w:t>
      </w:r>
      <w:r w:rsidR="00F21D03">
        <w:rPr>
          <w:sz w:val="22"/>
          <w:szCs w:val="22"/>
        </w:rPr>
        <w:t>ublic meeting for a period of 14</w:t>
      </w:r>
      <w:r w:rsidR="00964BED" w:rsidRPr="00695DBB">
        <w:rPr>
          <w:sz w:val="22"/>
          <w:szCs w:val="22"/>
        </w:rPr>
        <w:t xml:space="preserve">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w:t>
      </w:r>
      <w:r w:rsidR="00F21D03">
        <w:rPr>
          <w:sz w:val="22"/>
          <w:szCs w:val="22"/>
        </w:rPr>
        <w:t xml:space="preserve"> on or before the end of this 14</w:t>
      </w:r>
      <w:r w:rsidR="00964BED" w:rsidRPr="00695DBB">
        <w:rPr>
          <w:sz w:val="22"/>
          <w:szCs w:val="22"/>
        </w:rPr>
        <w:t>-day period.  In addition, if a public me</w:t>
      </w:r>
      <w:r w:rsidR="00F21D03">
        <w:rPr>
          <w:sz w:val="22"/>
          <w:szCs w:val="22"/>
        </w:rPr>
        <w:t>eting is requested within the 14</w:t>
      </w:r>
      <w:r w:rsidR="00964BED" w:rsidRPr="00695DBB">
        <w:rPr>
          <w:sz w:val="22"/>
          <w:szCs w:val="22"/>
        </w:rPr>
        <w:t xml:space="preserve">-day comment period and conducted by the Permitting Authority, any oral and written comments received during the public meeting will also be considered by the Permitting Authority.  If timely received comments result </w:t>
      </w:r>
      <w:r w:rsidR="00152ECE">
        <w:rPr>
          <w:sz w:val="22"/>
          <w:szCs w:val="22"/>
        </w:rPr>
        <w:t>in a significant change to the draft p</w:t>
      </w:r>
      <w:r w:rsidR="00964BED" w:rsidRPr="00695DBB">
        <w:rPr>
          <w:sz w:val="22"/>
          <w:szCs w:val="22"/>
        </w:rPr>
        <w:t>ermit, the Permitt</w:t>
      </w:r>
      <w:r w:rsidR="00152ECE">
        <w:rPr>
          <w:sz w:val="22"/>
          <w:szCs w:val="22"/>
        </w:rPr>
        <w:t>ing Authority shall revise the draft p</w:t>
      </w:r>
      <w:r w:rsidR="00964BED" w:rsidRPr="00695DBB">
        <w:rPr>
          <w:sz w:val="22"/>
          <w:szCs w:val="22"/>
        </w:rPr>
        <w:t>ermit and require, if applicable, another Public Notice.  All comments filed will be made available for public inspection.</w:t>
      </w:r>
    </w:p>
    <w:p w:rsidR="006E0C7D" w:rsidRPr="004357DC" w:rsidRDefault="006E0C7D" w:rsidP="004C5A5A">
      <w:pPr>
        <w:tabs>
          <w:tab w:val="left" w:pos="0"/>
        </w:tabs>
        <w:spacing w:after="120"/>
        <w:ind w:right="-36"/>
        <w:rPr>
          <w:sz w:val="22"/>
          <w:szCs w:val="22"/>
        </w:rPr>
      </w:pPr>
      <w:r w:rsidRPr="004357DC">
        <w:rPr>
          <w:b/>
          <w:sz w:val="22"/>
          <w:szCs w:val="22"/>
        </w:rPr>
        <w:t>Petitions</w:t>
      </w:r>
      <w:r w:rsidRPr="004357DC">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fourteen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E147AD" w:rsidRPr="004357DC">
        <w:rPr>
          <w:sz w:val="22"/>
          <w:szCs w:val="22"/>
        </w:rPr>
        <w:t xml:space="preserve">(in a proceeding initiated by another party) </w:t>
      </w:r>
      <w:r w:rsidRPr="004357DC">
        <w:rPr>
          <w:sz w:val="22"/>
          <w:szCs w:val="22"/>
        </w:rPr>
        <w:t>will be only at the approval of the presiding officer upon the filing of a motion in compliance with Rule 28-106.205, F.A.C.</w:t>
      </w:r>
    </w:p>
    <w:p w:rsidR="006E0C7D" w:rsidRPr="004357DC" w:rsidRDefault="006E0C7D" w:rsidP="00A700A1">
      <w:pPr>
        <w:tabs>
          <w:tab w:val="left" w:pos="0"/>
        </w:tabs>
        <w:spacing w:after="120"/>
        <w:rPr>
          <w:sz w:val="22"/>
          <w:szCs w:val="22"/>
        </w:rPr>
      </w:pPr>
      <w:r w:rsidRPr="004357DC">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t>
      </w:r>
      <w:r w:rsidR="00E147AD" w:rsidRPr="004357DC">
        <w:rPr>
          <w:sz w:val="22"/>
          <w:szCs w:val="22"/>
        </w:rPr>
        <w:t xml:space="preserve">when and how </w:t>
      </w:r>
      <w:r w:rsidRPr="004357DC">
        <w:rPr>
          <w:sz w:val="22"/>
          <w:szCs w:val="22"/>
        </w:rPr>
        <w:t xml:space="preserve">each petitioner received notice of the agency action or proposed </w:t>
      </w:r>
      <w:r w:rsidR="00E147AD" w:rsidRPr="004357DC">
        <w:rPr>
          <w:sz w:val="22"/>
          <w:szCs w:val="22"/>
        </w:rPr>
        <w:t>decision</w:t>
      </w:r>
      <w:r w:rsidRPr="004357DC">
        <w:rPr>
          <w:sz w:val="22"/>
          <w:szCs w:val="22"/>
        </w:rPr>
        <w:t xml:space="preserve">; (d) A statement of all disputed issues of material </w:t>
      </w:r>
      <w:r w:rsidR="00125F81" w:rsidRPr="00245C25">
        <w:rPr>
          <w:sz w:val="22"/>
          <w:szCs w:val="22"/>
        </w:rPr>
        <w:t xml:space="preserve">fact.  If there are none, the petition must so state; </w:t>
      </w:r>
      <w:r w:rsidR="003B677A" w:rsidRPr="004357DC">
        <w:rPr>
          <w:sz w:val="22"/>
          <w:szCs w:val="22"/>
        </w:rPr>
        <w:t xml:space="preserve">(e) A concise statement of the ultimate facts alleged, including the specific facts the petitioner contends warrant reversal or modification of the agency’s proposed action; </w:t>
      </w:r>
      <w:r w:rsidRPr="004357DC">
        <w:rPr>
          <w:sz w:val="22"/>
          <w:szCs w:val="22"/>
        </w:rPr>
        <w:t>(f) A statement of the specific rules or statutes the petitioner contends require reversal or modification of the agency’s proposed action</w:t>
      </w:r>
      <w:r w:rsidR="00E147AD" w:rsidRPr="004357DC">
        <w:rPr>
          <w:sz w:val="22"/>
          <w:szCs w:val="22"/>
        </w:rPr>
        <w:t xml:space="preserve"> including an explanation of how the alleged facts relate to the specific rules or statutes</w:t>
      </w:r>
      <w:r w:rsidRPr="004357DC">
        <w:rPr>
          <w:sz w:val="22"/>
          <w:szCs w:val="22"/>
        </w:rPr>
        <w:t xml:space="preserve">; and, (g) A statement of the relief sought by the petitioner, stating precisely the action </w:t>
      </w:r>
      <w:r w:rsidR="0087668B" w:rsidRPr="004357DC">
        <w:rPr>
          <w:sz w:val="22"/>
          <w:szCs w:val="22"/>
        </w:rPr>
        <w:t xml:space="preserve">the </w:t>
      </w:r>
      <w:r w:rsidRPr="004357DC">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4357DC" w:rsidRDefault="006E0C7D" w:rsidP="00A700A1">
      <w:pPr>
        <w:tabs>
          <w:tab w:val="left" w:pos="0"/>
        </w:tabs>
        <w:spacing w:after="120"/>
        <w:rPr>
          <w:sz w:val="22"/>
          <w:szCs w:val="22"/>
        </w:rPr>
      </w:pPr>
      <w:r w:rsidRPr="004357DC">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885046" w:rsidRPr="00245C25" w:rsidRDefault="00885046" w:rsidP="00FF2D7B">
      <w:pPr>
        <w:widowControl w:val="0"/>
        <w:ind w:left="4680"/>
        <w:outlineLvl w:val="0"/>
        <w:rPr>
          <w:sz w:val="22"/>
          <w:szCs w:val="22"/>
        </w:rPr>
      </w:pPr>
      <w:proofErr w:type="gramStart"/>
      <w:r w:rsidRPr="00245C25">
        <w:rPr>
          <w:sz w:val="22"/>
          <w:szCs w:val="22"/>
        </w:rPr>
        <w:lastRenderedPageBreak/>
        <w:t>Executed in</w:t>
      </w:r>
      <w:r w:rsidRPr="00245C25">
        <w:rPr>
          <w:b/>
          <w:sz w:val="22"/>
          <w:szCs w:val="22"/>
        </w:rPr>
        <w:t xml:space="preserve"> </w:t>
      </w:r>
      <w:r w:rsidRPr="00245C25">
        <w:rPr>
          <w:sz w:val="22"/>
          <w:szCs w:val="22"/>
        </w:rPr>
        <w:t>Tallahassee, Florida.</w:t>
      </w:r>
      <w:proofErr w:type="gramEnd"/>
    </w:p>
    <w:p w:rsidR="00CA7659" w:rsidRPr="004D1D87" w:rsidRDefault="00407592" w:rsidP="00FF2D7B">
      <w:pPr>
        <w:ind w:left="4680"/>
        <w:rPr>
          <w:b/>
          <w:i/>
          <w:caps/>
          <w:sz w:val="22"/>
          <w:szCs w:val="22"/>
        </w:rPr>
      </w:pPr>
      <w:r>
        <w:rPr>
          <w:i/>
          <w:sz w:val="22"/>
          <w:szCs w:val="22"/>
        </w:rPr>
        <w:t>(</w:t>
      </w:r>
      <w:r w:rsidR="00CA7659" w:rsidRPr="004D1D87">
        <w:rPr>
          <w:i/>
          <w:sz w:val="22"/>
          <w:szCs w:val="22"/>
        </w:rPr>
        <w:t>Electronic Signature</w:t>
      </w:r>
      <w:r>
        <w:rPr>
          <w:i/>
          <w:sz w:val="22"/>
          <w:szCs w:val="22"/>
        </w:rPr>
        <w:t>)</w:t>
      </w:r>
    </w:p>
    <w:p w:rsidR="004357DC" w:rsidRDefault="004357DC" w:rsidP="00FF2D7B">
      <w:pPr>
        <w:ind w:left="4680"/>
        <w:rPr>
          <w:sz w:val="22"/>
          <w:szCs w:val="22"/>
          <w:u w:val="single"/>
        </w:rPr>
      </w:pPr>
    </w:p>
    <w:p w:rsidR="00FF2D7B" w:rsidRDefault="00FF2D7B" w:rsidP="00FF2D7B">
      <w:pPr>
        <w:ind w:left="4680"/>
        <w:rPr>
          <w:i/>
          <w:sz w:val="22"/>
          <w:szCs w:val="22"/>
        </w:rPr>
      </w:pPr>
    </w:p>
    <w:p w:rsidR="00FF2D7B" w:rsidRDefault="00FF2D7B" w:rsidP="00FF2D7B">
      <w:pPr>
        <w:ind w:left="4680"/>
        <w:rPr>
          <w:i/>
          <w:sz w:val="22"/>
          <w:szCs w:val="22"/>
        </w:rPr>
      </w:pPr>
    </w:p>
    <w:p w:rsidR="00FF2D7B" w:rsidRPr="006E4970" w:rsidRDefault="00FF2D7B" w:rsidP="00FF2D7B">
      <w:pPr>
        <w:ind w:left="4680"/>
        <w:rPr>
          <w:i/>
          <w:sz w:val="22"/>
          <w:szCs w:val="22"/>
        </w:rPr>
      </w:pPr>
    </w:p>
    <w:p w:rsidR="00FF2D7B" w:rsidRPr="006E4970" w:rsidRDefault="00FF2D7B" w:rsidP="00FF2D7B">
      <w:pPr>
        <w:ind w:left="4230"/>
        <w:rPr>
          <w:sz w:val="22"/>
          <w:szCs w:val="22"/>
        </w:rPr>
      </w:pPr>
      <w:proofErr w:type="gramStart"/>
      <w:r w:rsidRPr="006E4970">
        <w:rPr>
          <w:sz w:val="22"/>
          <w:szCs w:val="22"/>
        </w:rPr>
        <w:t>for</w:t>
      </w:r>
      <w:proofErr w:type="gramEnd"/>
      <w:r w:rsidRPr="006E4970">
        <w:rPr>
          <w:sz w:val="22"/>
          <w:szCs w:val="22"/>
        </w:rPr>
        <w:tab/>
        <w:t>Jeffery F. Koerner, Program Administrator</w:t>
      </w:r>
    </w:p>
    <w:p w:rsidR="00FF2D7B" w:rsidRPr="006E4970" w:rsidRDefault="00FF2D7B" w:rsidP="00FF2D7B">
      <w:pPr>
        <w:ind w:left="4680"/>
        <w:rPr>
          <w:sz w:val="22"/>
          <w:szCs w:val="22"/>
        </w:rPr>
      </w:pPr>
      <w:r w:rsidRPr="006E4970">
        <w:rPr>
          <w:sz w:val="22"/>
          <w:szCs w:val="22"/>
        </w:rPr>
        <w:t>Office of Permitting and Compliance</w:t>
      </w:r>
    </w:p>
    <w:p w:rsidR="00407592" w:rsidRDefault="00FF2D7B" w:rsidP="00FF2D7B">
      <w:pPr>
        <w:ind w:left="4680"/>
        <w:rPr>
          <w:sz w:val="22"/>
          <w:szCs w:val="22"/>
          <w:u w:val="single"/>
        </w:rPr>
      </w:pPr>
      <w:r w:rsidRPr="006E4970">
        <w:rPr>
          <w:sz w:val="22"/>
          <w:szCs w:val="22"/>
        </w:rPr>
        <w:t>Division of Air Resource Management</w:t>
      </w:r>
    </w:p>
    <w:p w:rsidR="00941198" w:rsidRDefault="00941198" w:rsidP="00E04F20">
      <w:pPr>
        <w:ind w:left="4320"/>
        <w:rPr>
          <w:sz w:val="22"/>
          <w:szCs w:val="22"/>
          <w:u w:val="single"/>
        </w:rPr>
      </w:pPr>
    </w:p>
    <w:p w:rsidR="004D138A" w:rsidRDefault="004D138A" w:rsidP="00E04F20">
      <w:pPr>
        <w:ind w:left="4320"/>
        <w:rPr>
          <w:sz w:val="22"/>
          <w:szCs w:val="22"/>
          <w:u w:val="single"/>
        </w:rPr>
      </w:pPr>
    </w:p>
    <w:p w:rsidR="00FF2D7B" w:rsidRDefault="00FF2D7B" w:rsidP="00E04F20">
      <w:pPr>
        <w:ind w:left="4320"/>
        <w:rPr>
          <w:sz w:val="22"/>
          <w:szCs w:val="22"/>
          <w:u w:val="single"/>
        </w:rPr>
      </w:pPr>
    </w:p>
    <w:p w:rsidR="00F6544C" w:rsidRPr="004357DC" w:rsidRDefault="00F6544C" w:rsidP="001B2140">
      <w:pPr>
        <w:tabs>
          <w:tab w:val="left" w:pos="4320"/>
        </w:tabs>
        <w:spacing w:before="240" w:after="120"/>
        <w:jc w:val="center"/>
        <w:outlineLvl w:val="0"/>
        <w:rPr>
          <w:sz w:val="22"/>
          <w:szCs w:val="22"/>
        </w:rPr>
      </w:pPr>
      <w:r w:rsidRPr="004357DC">
        <w:rPr>
          <w:b/>
          <w:sz w:val="22"/>
          <w:szCs w:val="22"/>
        </w:rPr>
        <w:t>CERTIFICATE OF SERVICE</w:t>
      </w:r>
    </w:p>
    <w:p w:rsidR="00133081" w:rsidRPr="004357DC" w:rsidRDefault="006D2112" w:rsidP="009917D5">
      <w:pPr>
        <w:keepNext/>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A84185" w:rsidRPr="001647B2" w:rsidRDefault="00A84185" w:rsidP="00A84185">
      <w:pPr>
        <w:rPr>
          <w:color w:val="000000"/>
          <w:sz w:val="22"/>
          <w:szCs w:val="22"/>
        </w:rPr>
      </w:pPr>
      <w:r>
        <w:rPr>
          <w:sz w:val="22"/>
          <w:szCs w:val="22"/>
        </w:rPr>
        <w:t>Patricia V. Berry</w:t>
      </w:r>
      <w:r w:rsidRPr="0041779E">
        <w:rPr>
          <w:sz w:val="22"/>
          <w:szCs w:val="22"/>
        </w:rPr>
        <w:t xml:space="preserve">, </w:t>
      </w:r>
      <w:r w:rsidRPr="001647B2">
        <w:rPr>
          <w:sz w:val="22"/>
          <w:szCs w:val="22"/>
        </w:rPr>
        <w:t>Hillsborough</w:t>
      </w:r>
      <w:r w:rsidRPr="0041779E">
        <w:rPr>
          <w:sz w:val="22"/>
          <w:szCs w:val="22"/>
        </w:rPr>
        <w:t xml:space="preserve"> </w:t>
      </w:r>
      <w:r>
        <w:rPr>
          <w:sz w:val="22"/>
          <w:szCs w:val="22"/>
        </w:rPr>
        <w:t>County</w:t>
      </w:r>
      <w:r w:rsidRPr="00A40F42">
        <w:rPr>
          <w:color w:val="0000FF"/>
          <w:sz w:val="22"/>
        </w:rPr>
        <w:t xml:space="preserve">:  </w:t>
      </w:r>
      <w:hyperlink r:id="rId14" w:history="1">
        <w:r w:rsidRPr="00A40F42">
          <w:rPr>
            <w:rStyle w:val="Hyperlink"/>
            <w:sz w:val="22"/>
          </w:rPr>
          <w:t>berryp@hillsboroughcounty.org</w:t>
        </w:r>
      </w:hyperlink>
    </w:p>
    <w:p w:rsidR="00A84185" w:rsidRPr="001647B2" w:rsidRDefault="00A84185" w:rsidP="00A84185">
      <w:pPr>
        <w:tabs>
          <w:tab w:val="left" w:pos="900"/>
        </w:tabs>
        <w:rPr>
          <w:sz w:val="22"/>
          <w:szCs w:val="22"/>
        </w:rPr>
      </w:pPr>
      <w:r w:rsidRPr="001647B2">
        <w:rPr>
          <w:sz w:val="22"/>
          <w:szCs w:val="22"/>
        </w:rPr>
        <w:t xml:space="preserve">Glenn Hoag, Covanta Hillsborough:  </w:t>
      </w:r>
      <w:hyperlink r:id="rId15" w:history="1">
        <w:r w:rsidRPr="001647B2">
          <w:rPr>
            <w:color w:val="0000FF"/>
            <w:sz w:val="22"/>
            <w:u w:val="single"/>
          </w:rPr>
          <w:t>ghoag@covantaenergy.com</w:t>
        </w:r>
      </w:hyperlink>
    </w:p>
    <w:p w:rsidR="00A84185" w:rsidRPr="00D470C8" w:rsidRDefault="00A84185" w:rsidP="00A84185">
      <w:pPr>
        <w:rPr>
          <w:rFonts w:eastAsia="Calibri"/>
          <w:sz w:val="22"/>
          <w:szCs w:val="22"/>
        </w:rPr>
      </w:pPr>
      <w:r w:rsidRPr="002F1F31">
        <w:rPr>
          <w:rFonts w:eastAsia="Calibri"/>
          <w:sz w:val="22"/>
          <w:szCs w:val="22"/>
        </w:rPr>
        <w:t>Paul L. Hauck</w:t>
      </w:r>
      <w:r w:rsidRPr="002F1F31">
        <w:rPr>
          <w:rFonts w:eastAsia="Calibri"/>
          <w:bCs/>
          <w:sz w:val="22"/>
          <w:szCs w:val="22"/>
        </w:rPr>
        <w:t xml:space="preserve">, P.E., CDM:  </w:t>
      </w:r>
      <w:hyperlink r:id="rId16" w:history="1">
        <w:r w:rsidRPr="002F1F31">
          <w:rPr>
            <w:rFonts w:eastAsia="Calibri"/>
            <w:color w:val="0000FF"/>
            <w:sz w:val="22"/>
            <w:u w:val="single"/>
          </w:rPr>
          <w:t>hauckpl@cdm.com</w:t>
        </w:r>
      </w:hyperlink>
    </w:p>
    <w:p w:rsidR="00A84185" w:rsidRDefault="008D2B26" w:rsidP="00A84185">
      <w:pPr>
        <w:rPr>
          <w:bCs/>
          <w:sz w:val="22"/>
          <w:szCs w:val="22"/>
        </w:rPr>
      </w:pPr>
      <w:r>
        <w:rPr>
          <w:bCs/>
          <w:sz w:val="22"/>
          <w:szCs w:val="22"/>
        </w:rPr>
        <w:t>Kell</w:t>
      </w:r>
      <w:r w:rsidR="00FF2D7B">
        <w:rPr>
          <w:bCs/>
          <w:sz w:val="22"/>
          <w:szCs w:val="22"/>
        </w:rPr>
        <w:t>e</w:t>
      </w:r>
      <w:r>
        <w:rPr>
          <w:bCs/>
          <w:sz w:val="22"/>
          <w:szCs w:val="22"/>
        </w:rPr>
        <w:t>y Boatwright</w:t>
      </w:r>
      <w:r w:rsidR="00E04F20">
        <w:rPr>
          <w:bCs/>
          <w:sz w:val="22"/>
          <w:szCs w:val="22"/>
        </w:rPr>
        <w:t xml:space="preserve">, </w:t>
      </w:r>
      <w:r w:rsidR="00A84185" w:rsidRPr="001647B2">
        <w:rPr>
          <w:bCs/>
          <w:sz w:val="22"/>
          <w:szCs w:val="22"/>
        </w:rPr>
        <w:t xml:space="preserve">DEP SWD: </w:t>
      </w:r>
      <w:r>
        <w:rPr>
          <w:bCs/>
          <w:sz w:val="22"/>
          <w:szCs w:val="22"/>
        </w:rPr>
        <w:t xml:space="preserve"> </w:t>
      </w:r>
      <w:hyperlink r:id="rId17" w:history="1">
        <w:r w:rsidR="00FF2D7B">
          <w:rPr>
            <w:rStyle w:val="Hyperlink"/>
            <w:bCs/>
            <w:sz w:val="22"/>
            <w:szCs w:val="22"/>
          </w:rPr>
          <w:t>kelley.m.boatwright@dep.state.fl.us</w:t>
        </w:r>
      </w:hyperlink>
      <w:r>
        <w:rPr>
          <w:bCs/>
          <w:sz w:val="22"/>
          <w:szCs w:val="22"/>
        </w:rPr>
        <w:t xml:space="preserve"> </w:t>
      </w:r>
    </w:p>
    <w:p w:rsidR="009B24C3" w:rsidRPr="001647B2" w:rsidRDefault="009B24C3" w:rsidP="00A84185">
      <w:pPr>
        <w:rPr>
          <w:bCs/>
          <w:sz w:val="22"/>
          <w:szCs w:val="22"/>
        </w:rPr>
      </w:pPr>
      <w:r>
        <w:rPr>
          <w:bCs/>
          <w:sz w:val="22"/>
          <w:szCs w:val="22"/>
        </w:rPr>
        <w:t xml:space="preserve">Jerry Campbell, Hillsborough County EPC:  </w:t>
      </w:r>
      <w:hyperlink r:id="rId18" w:history="1">
        <w:r w:rsidRPr="00DF03AB">
          <w:rPr>
            <w:rStyle w:val="Hyperlink"/>
            <w:bCs/>
            <w:sz w:val="22"/>
            <w:szCs w:val="22"/>
          </w:rPr>
          <w:t>campbell@epchc.org</w:t>
        </w:r>
      </w:hyperlink>
      <w:r>
        <w:rPr>
          <w:bCs/>
          <w:sz w:val="22"/>
          <w:szCs w:val="22"/>
        </w:rPr>
        <w:t xml:space="preserve"> </w:t>
      </w:r>
    </w:p>
    <w:p w:rsidR="00A84185" w:rsidRDefault="00A84185" w:rsidP="00A84185">
      <w:pPr>
        <w:widowControl w:val="0"/>
        <w:rPr>
          <w:sz w:val="22"/>
          <w:szCs w:val="22"/>
        </w:rPr>
      </w:pPr>
      <w:r>
        <w:rPr>
          <w:sz w:val="22"/>
          <w:szCs w:val="22"/>
        </w:rPr>
        <w:t>Cindy Mulkey</w:t>
      </w:r>
      <w:r w:rsidRPr="00AB3081">
        <w:rPr>
          <w:sz w:val="22"/>
          <w:szCs w:val="22"/>
        </w:rPr>
        <w:t xml:space="preserve">, DEP </w:t>
      </w:r>
      <w:proofErr w:type="spellStart"/>
      <w:r w:rsidRPr="00AB3081">
        <w:rPr>
          <w:sz w:val="22"/>
          <w:szCs w:val="22"/>
        </w:rPr>
        <w:t>Siting</w:t>
      </w:r>
      <w:proofErr w:type="spellEnd"/>
      <w:r w:rsidRPr="00AB3081">
        <w:rPr>
          <w:sz w:val="22"/>
          <w:szCs w:val="22"/>
        </w:rPr>
        <w:t xml:space="preserve"> Office: </w:t>
      </w:r>
      <w:r>
        <w:rPr>
          <w:sz w:val="22"/>
          <w:szCs w:val="22"/>
        </w:rPr>
        <w:t xml:space="preserve"> </w:t>
      </w:r>
      <w:hyperlink r:id="rId19" w:history="1">
        <w:r w:rsidRPr="002E1153">
          <w:rPr>
            <w:rStyle w:val="Hyperlink"/>
            <w:sz w:val="22"/>
            <w:szCs w:val="22"/>
          </w:rPr>
          <w:t>cindy.mulkey@dep.state.fl.us</w:t>
        </w:r>
      </w:hyperlink>
    </w:p>
    <w:p w:rsidR="00A84185" w:rsidRDefault="00A84185" w:rsidP="00A84185">
      <w:pPr>
        <w:rPr>
          <w:sz w:val="22"/>
          <w:szCs w:val="22"/>
        </w:rPr>
      </w:pPr>
      <w:r w:rsidRPr="00792E7F">
        <w:rPr>
          <w:sz w:val="22"/>
          <w:szCs w:val="22"/>
        </w:rPr>
        <w:t xml:space="preserve">Heather </w:t>
      </w:r>
      <w:r>
        <w:rPr>
          <w:sz w:val="22"/>
          <w:szCs w:val="22"/>
        </w:rPr>
        <w:t>Ceron</w:t>
      </w:r>
      <w:r w:rsidRPr="00792E7F">
        <w:rPr>
          <w:sz w:val="22"/>
          <w:szCs w:val="22"/>
        </w:rPr>
        <w:t xml:space="preserve">, </w:t>
      </w:r>
      <w:r w:rsidRPr="000768A2">
        <w:rPr>
          <w:sz w:val="22"/>
          <w:szCs w:val="22"/>
        </w:rPr>
        <w:t xml:space="preserve">U.S. </w:t>
      </w:r>
      <w:r w:rsidRPr="00792E7F">
        <w:rPr>
          <w:sz w:val="22"/>
          <w:szCs w:val="22"/>
        </w:rPr>
        <w:t>EPA Region 4</w:t>
      </w:r>
      <w:r>
        <w:rPr>
          <w:sz w:val="22"/>
          <w:szCs w:val="22"/>
        </w:rPr>
        <w:t xml:space="preserve">:  </w:t>
      </w:r>
      <w:hyperlink r:id="rId20" w:history="1">
        <w:r w:rsidRPr="002A45A1">
          <w:rPr>
            <w:rStyle w:val="Hyperlink"/>
            <w:sz w:val="22"/>
            <w:szCs w:val="22"/>
          </w:rPr>
          <w:t>ceron.heather@epa.gov</w:t>
        </w:r>
      </w:hyperlink>
    </w:p>
    <w:p w:rsidR="00A84185" w:rsidRPr="00BE7EA8" w:rsidRDefault="00A84185" w:rsidP="00A84185">
      <w:pPr>
        <w:rPr>
          <w:sz w:val="22"/>
          <w:szCs w:val="22"/>
        </w:rPr>
      </w:pPr>
      <w:r w:rsidRPr="00BE7EA8">
        <w:rPr>
          <w:sz w:val="22"/>
          <w:szCs w:val="22"/>
        </w:rPr>
        <w:t xml:space="preserve">Katy R. Forney, U.S. EPA Region 4:  </w:t>
      </w:r>
      <w:hyperlink r:id="rId21" w:history="1">
        <w:r w:rsidRPr="00300CA7">
          <w:rPr>
            <w:rStyle w:val="Hyperlink"/>
            <w:sz w:val="22"/>
          </w:rPr>
          <w:t>forney.kathleen@epa.gov</w:t>
        </w:r>
      </w:hyperlink>
    </w:p>
    <w:p w:rsidR="00885046" w:rsidRDefault="00A84185" w:rsidP="00A84185">
      <w:pPr>
        <w:widowControl w:val="0"/>
        <w:tabs>
          <w:tab w:val="left" w:pos="-720"/>
          <w:tab w:val="left" w:pos="4320"/>
        </w:tabs>
        <w:outlineLvl w:val="0"/>
        <w:rPr>
          <w:sz w:val="22"/>
          <w:szCs w:val="22"/>
        </w:rPr>
      </w:pPr>
      <w:r>
        <w:rPr>
          <w:sz w:val="22"/>
          <w:szCs w:val="22"/>
        </w:rPr>
        <w:t>Lynn</w:t>
      </w:r>
      <w:r w:rsidRPr="0037489E">
        <w:rPr>
          <w:sz w:val="22"/>
          <w:szCs w:val="22"/>
        </w:rPr>
        <w:t xml:space="preserve"> </w:t>
      </w:r>
      <w:r>
        <w:rPr>
          <w:sz w:val="22"/>
          <w:szCs w:val="22"/>
        </w:rPr>
        <w:t>Scearce</w:t>
      </w:r>
      <w:r w:rsidRPr="0037489E">
        <w:rPr>
          <w:sz w:val="22"/>
          <w:szCs w:val="22"/>
        </w:rPr>
        <w:t xml:space="preserve">, DEP </w:t>
      </w:r>
      <w:r>
        <w:rPr>
          <w:sz w:val="22"/>
          <w:szCs w:val="22"/>
        </w:rPr>
        <w:t>OPC</w:t>
      </w:r>
      <w:r w:rsidRPr="0037489E">
        <w:rPr>
          <w:sz w:val="22"/>
          <w:szCs w:val="22"/>
        </w:rPr>
        <w:t xml:space="preserve">:  </w:t>
      </w:r>
      <w:hyperlink r:id="rId22" w:history="1">
        <w:r w:rsidRPr="00A10420">
          <w:rPr>
            <w:rStyle w:val="Hyperlink"/>
            <w:sz w:val="22"/>
            <w:szCs w:val="22"/>
          </w:rPr>
          <w:t>lynn.scearce@dep.state.fl.us</w:t>
        </w:r>
      </w:hyperlink>
      <w:r w:rsidRPr="00BE7EA8">
        <w:rPr>
          <w:sz w:val="22"/>
          <w:szCs w:val="22"/>
        </w:rPr>
        <w:t xml:space="preserve"> (for reading file)</w:t>
      </w:r>
    </w:p>
    <w:p w:rsidR="00FF2D7B" w:rsidRDefault="00FF2D7B" w:rsidP="00E02FD6">
      <w:pPr>
        <w:tabs>
          <w:tab w:val="left" w:pos="-720"/>
          <w:tab w:val="left" w:pos="4320"/>
        </w:tabs>
        <w:spacing w:before="240" w:after="120"/>
        <w:ind w:left="4320"/>
        <w:outlineLvl w:val="0"/>
        <w:rPr>
          <w:sz w:val="22"/>
          <w:szCs w:val="22"/>
        </w:rPr>
      </w:pPr>
    </w:p>
    <w:p w:rsidR="00FF2D7B" w:rsidRDefault="00FF2D7B" w:rsidP="00E02FD6">
      <w:pPr>
        <w:tabs>
          <w:tab w:val="left" w:pos="-720"/>
          <w:tab w:val="left" w:pos="4320"/>
        </w:tabs>
        <w:spacing w:before="240" w:after="120"/>
        <w:ind w:left="4320"/>
        <w:outlineLvl w:val="0"/>
        <w:rPr>
          <w:sz w:val="22"/>
          <w:szCs w:val="22"/>
        </w:rPr>
      </w:pPr>
    </w:p>
    <w:p w:rsidR="00F6544C" w:rsidRPr="004357DC" w:rsidRDefault="00F6544C" w:rsidP="00E02FD6">
      <w:pPr>
        <w:tabs>
          <w:tab w:val="left" w:pos="-720"/>
          <w:tab w:val="left" w:pos="4320"/>
        </w:tabs>
        <w:spacing w:before="240" w:after="120"/>
        <w:ind w:left="4320"/>
        <w:outlineLvl w:val="0"/>
        <w:rPr>
          <w:sz w:val="22"/>
          <w:szCs w:val="22"/>
        </w:rPr>
      </w:pPr>
      <w:r w:rsidRPr="004357DC">
        <w:rPr>
          <w:sz w:val="22"/>
          <w:szCs w:val="22"/>
        </w:rPr>
        <w:t>Clerk Stamp</w:t>
      </w:r>
    </w:p>
    <w:p w:rsidR="00F6544C" w:rsidRPr="004357DC" w:rsidRDefault="00F6544C" w:rsidP="00F20BF2">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CA7659" w:rsidRPr="004D1D87" w:rsidRDefault="00407592" w:rsidP="00CA7659">
      <w:pPr>
        <w:ind w:left="4320"/>
        <w:rPr>
          <w:b/>
          <w:i/>
          <w:caps/>
          <w:sz w:val="22"/>
          <w:szCs w:val="22"/>
        </w:rPr>
      </w:pPr>
      <w:r>
        <w:rPr>
          <w:i/>
          <w:sz w:val="22"/>
          <w:szCs w:val="22"/>
        </w:rPr>
        <w:t>(</w:t>
      </w:r>
      <w:r w:rsidR="00CA7659" w:rsidRPr="004D1D87">
        <w:rPr>
          <w:i/>
          <w:sz w:val="22"/>
          <w:szCs w:val="22"/>
        </w:rPr>
        <w:t>Electronic Signature</w:t>
      </w:r>
      <w:r>
        <w:rPr>
          <w:i/>
          <w:sz w:val="22"/>
          <w:szCs w:val="22"/>
        </w:rPr>
        <w:t>)</w:t>
      </w:r>
    </w:p>
    <w:p w:rsidR="00CD6612" w:rsidRPr="004357DC" w:rsidRDefault="00CD6612" w:rsidP="00CA7659">
      <w:pPr>
        <w:tabs>
          <w:tab w:val="left" w:pos="-720"/>
          <w:tab w:val="left" w:pos="4320"/>
        </w:tabs>
        <w:ind w:left="4320"/>
        <w:rPr>
          <w:sz w:val="22"/>
          <w:szCs w:val="22"/>
        </w:rPr>
      </w:pPr>
    </w:p>
    <w:sectPr w:rsidR="00CD6612" w:rsidRPr="004357DC" w:rsidSect="00E04F20">
      <w:headerReference w:type="default" r:id="rId23"/>
      <w:footerReference w:type="default" r:id="rId24"/>
      <w:pgSz w:w="12240" w:h="15840" w:code="1"/>
      <w:pgMar w:top="1008" w:right="1440" w:bottom="1008" w:left="1440" w:header="446" w:footer="471" w:gutter="0"/>
      <w:paperSrc w:first="7" w:other="7"/>
      <w:pgNumType w:start="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24C" w:rsidRDefault="0098424C">
      <w:r>
        <w:separator/>
      </w:r>
    </w:p>
  </w:endnote>
  <w:endnote w:type="continuationSeparator" w:id="0">
    <w:p w:rsidR="0098424C" w:rsidRDefault="009842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C" w:rsidRDefault="0098424C" w:rsidP="000667EB">
    <w:pPr>
      <w:pStyle w:val="Footer"/>
      <w:jc w:val="center"/>
    </w:pPr>
    <w:r w:rsidRPr="00677B14">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C" w:rsidRPr="0088167C" w:rsidRDefault="0098424C" w:rsidP="00E04F20">
    <w:pPr>
      <w:pBdr>
        <w:top w:val="single" w:sz="6" w:space="1" w:color="auto"/>
      </w:pBdr>
      <w:tabs>
        <w:tab w:val="right" w:pos="9360"/>
      </w:tabs>
      <w:spacing w:before="240"/>
      <w:rPr>
        <w:rStyle w:val="PageNumber"/>
      </w:rPr>
    </w:pPr>
    <w:r w:rsidRPr="0088167C">
      <w:t>Hillsborough County Resource Recovery Facility</w:t>
    </w:r>
    <w:r w:rsidRPr="0088167C">
      <w:rPr>
        <w:rStyle w:val="PageNumber"/>
      </w:rPr>
      <w:tab/>
      <w:t xml:space="preserve">Air Permit No. </w:t>
    </w:r>
    <w:r w:rsidRPr="0088167C">
      <w:t>0570261-016-AC</w:t>
    </w:r>
  </w:p>
  <w:p w:rsidR="0098424C" w:rsidRPr="0088167C" w:rsidRDefault="0098424C" w:rsidP="00E04F20">
    <w:pPr>
      <w:pBdr>
        <w:top w:val="single" w:sz="6" w:space="1" w:color="auto"/>
      </w:pBdr>
      <w:tabs>
        <w:tab w:val="right" w:pos="9360"/>
      </w:tabs>
      <w:rPr>
        <w:rStyle w:val="PageNumber"/>
      </w:rPr>
    </w:pPr>
    <w:r>
      <w:t>Utilization of Biosolids and Process Limits</w:t>
    </w:r>
    <w:r w:rsidRPr="0088167C">
      <w:rPr>
        <w:rStyle w:val="PageNumber"/>
      </w:rPr>
      <w:tab/>
    </w:r>
    <w:r w:rsidRPr="0088167C">
      <w:t>PSD-FL-121E</w:t>
    </w:r>
    <w:r>
      <w:t xml:space="preserve"> and PSD-FL-</w:t>
    </w:r>
    <w:r w:rsidRPr="0088167C">
      <w:t>369D</w:t>
    </w:r>
  </w:p>
  <w:p w:rsidR="0098424C" w:rsidRPr="00E257C9" w:rsidRDefault="0098424C" w:rsidP="000667EB">
    <w:pPr>
      <w:pStyle w:val="Footer"/>
      <w:tabs>
        <w:tab w:val="right" w:pos="10080"/>
      </w:tabs>
      <w:jc w:val="center"/>
    </w:pPr>
    <w:r w:rsidRPr="00E257C9">
      <w:t xml:space="preserve">Page </w:t>
    </w:r>
    <w:r w:rsidR="00AB29B4" w:rsidRPr="00E257C9">
      <w:rPr>
        <w:rStyle w:val="PageNumber"/>
      </w:rPr>
      <w:fldChar w:fldCharType="begin"/>
    </w:r>
    <w:r w:rsidRPr="00E257C9">
      <w:rPr>
        <w:rStyle w:val="PageNumber"/>
      </w:rPr>
      <w:instrText xml:space="preserve"> PAGE </w:instrText>
    </w:r>
    <w:r w:rsidR="00AB29B4" w:rsidRPr="00E257C9">
      <w:rPr>
        <w:rStyle w:val="PageNumber"/>
      </w:rPr>
      <w:fldChar w:fldCharType="separate"/>
    </w:r>
    <w:r w:rsidR="009B24C3">
      <w:rPr>
        <w:rStyle w:val="PageNumber"/>
        <w:noProof/>
      </w:rPr>
      <w:t>4</w:t>
    </w:r>
    <w:r w:rsidR="00AB29B4" w:rsidRPr="00E257C9">
      <w:rPr>
        <w:rStyle w:val="PageNumber"/>
      </w:rPr>
      <w:fldChar w:fldCharType="end"/>
    </w:r>
    <w:r w:rsidRPr="00E257C9">
      <w:rPr>
        <w:rStyle w:val="PageNumber"/>
      </w:rPr>
      <w:t xml:space="preserve"> of </w:t>
    </w:r>
    <w:r>
      <w:rPr>
        <w:rStyle w:val="PageNumber"/>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24C" w:rsidRDefault="0098424C">
      <w:r>
        <w:separator/>
      </w:r>
    </w:p>
  </w:footnote>
  <w:footnote w:type="continuationSeparator" w:id="0">
    <w:p w:rsidR="0098424C" w:rsidRDefault="00984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C" w:rsidRDefault="00AB29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457" o:spid="_x0000_s2059" type="#_x0000_t136" style="position:absolute;margin-left:0;margin-top:0;width:507.6pt;height:203pt;rotation:315;z-index:-25164800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C" w:rsidRDefault="00AB29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456" o:spid="_x0000_s2058" type="#_x0000_t136" style="position:absolute;margin-left:0;margin-top:0;width:507.6pt;height:203pt;rotation:315;z-index:-25165004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24C" w:rsidRPr="009F4377" w:rsidRDefault="00AB29B4" w:rsidP="0088167C">
    <w:pPr>
      <w:pBdr>
        <w:bottom w:val="single" w:sz="4" w:space="1" w:color="auto"/>
      </w:pBdr>
      <w:spacing w:after="240"/>
      <w:jc w:val="center"/>
      <w:outlineLvl w:val="0"/>
      <w:rPr>
        <w:b/>
        <w:caps/>
        <w:sz w:val="22"/>
        <w:szCs w:val="22"/>
      </w:rPr>
    </w:pPr>
    <w:r w:rsidRPr="00AB29B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458" o:spid="_x0000_s2062" type="#_x0000_t136" style="position:absolute;left:0;text-align:left;margin-left:0;margin-top:0;width:507.6pt;height:203pt;rotation:315;z-index:-25165824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98424C" w:rsidRPr="009F4377">
      <w:rPr>
        <w:b/>
        <w:caps/>
        <w:sz w:val="22"/>
        <w:szCs w:val="22"/>
      </w:rPr>
      <w:t xml:space="preserve">WRITTEN NOTICE OF INTENT TO ISSUE </w:t>
    </w:r>
    <w:r w:rsidR="0098424C">
      <w:rPr>
        <w:b/>
        <w:caps/>
        <w:sz w:val="22"/>
        <w:szCs w:val="22"/>
      </w:rPr>
      <w:t>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6AB2B44A"/>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6C292CAC"/>
    <w:multiLevelType w:val="hybridMultilevel"/>
    <w:tmpl w:val="D75A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GrammaticalErrors/>
  <w:activeWritingStyle w:appName="MSWord" w:lang="en-US" w:vendorID="64" w:dllVersion="131078" w:nlCheck="1" w:checkStyle="1"/>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rsids>
    <w:rsidRoot w:val="009A3DCB"/>
    <w:rsid w:val="000019D8"/>
    <w:rsid w:val="0000202D"/>
    <w:rsid w:val="000201B7"/>
    <w:rsid w:val="00021CAD"/>
    <w:rsid w:val="00026043"/>
    <w:rsid w:val="00035119"/>
    <w:rsid w:val="000428FC"/>
    <w:rsid w:val="0004764A"/>
    <w:rsid w:val="00050240"/>
    <w:rsid w:val="0005144D"/>
    <w:rsid w:val="00055781"/>
    <w:rsid w:val="000667EB"/>
    <w:rsid w:val="00071239"/>
    <w:rsid w:val="00075B42"/>
    <w:rsid w:val="00075F99"/>
    <w:rsid w:val="00091764"/>
    <w:rsid w:val="0009478E"/>
    <w:rsid w:val="000A1D23"/>
    <w:rsid w:val="000A4699"/>
    <w:rsid w:val="000B4DC0"/>
    <w:rsid w:val="000B750C"/>
    <w:rsid w:val="000C0782"/>
    <w:rsid w:val="000C2DE4"/>
    <w:rsid w:val="000C3BE8"/>
    <w:rsid w:val="000C6A3E"/>
    <w:rsid w:val="000D3049"/>
    <w:rsid w:val="000E3435"/>
    <w:rsid w:val="000E3F24"/>
    <w:rsid w:val="000E6AFF"/>
    <w:rsid w:val="000F5E17"/>
    <w:rsid w:val="0010226D"/>
    <w:rsid w:val="001052AC"/>
    <w:rsid w:val="00106236"/>
    <w:rsid w:val="00107221"/>
    <w:rsid w:val="00116F29"/>
    <w:rsid w:val="00125CCC"/>
    <w:rsid w:val="00125F81"/>
    <w:rsid w:val="00133081"/>
    <w:rsid w:val="00137081"/>
    <w:rsid w:val="00140F12"/>
    <w:rsid w:val="001427C5"/>
    <w:rsid w:val="00152ECE"/>
    <w:rsid w:val="00153ABC"/>
    <w:rsid w:val="00153E16"/>
    <w:rsid w:val="00156177"/>
    <w:rsid w:val="00156EE9"/>
    <w:rsid w:val="0017172C"/>
    <w:rsid w:val="001738D5"/>
    <w:rsid w:val="00180899"/>
    <w:rsid w:val="00185991"/>
    <w:rsid w:val="00190A70"/>
    <w:rsid w:val="001971AC"/>
    <w:rsid w:val="001B2140"/>
    <w:rsid w:val="001B3672"/>
    <w:rsid w:val="001B3C22"/>
    <w:rsid w:val="001C0A9C"/>
    <w:rsid w:val="001C34DE"/>
    <w:rsid w:val="001D6C3C"/>
    <w:rsid w:val="001D7104"/>
    <w:rsid w:val="001E1FCB"/>
    <w:rsid w:val="001E68E5"/>
    <w:rsid w:val="001F2EC2"/>
    <w:rsid w:val="001F3472"/>
    <w:rsid w:val="001F5DAC"/>
    <w:rsid w:val="001F6DFE"/>
    <w:rsid w:val="002075CD"/>
    <w:rsid w:val="002079E1"/>
    <w:rsid w:val="00210262"/>
    <w:rsid w:val="002149A9"/>
    <w:rsid w:val="00216D59"/>
    <w:rsid w:val="002324F0"/>
    <w:rsid w:val="002361E5"/>
    <w:rsid w:val="002416A5"/>
    <w:rsid w:val="002426D9"/>
    <w:rsid w:val="002461A1"/>
    <w:rsid w:val="002479E6"/>
    <w:rsid w:val="00247AF7"/>
    <w:rsid w:val="002548AC"/>
    <w:rsid w:val="002621E5"/>
    <w:rsid w:val="0027265B"/>
    <w:rsid w:val="00280243"/>
    <w:rsid w:val="00286498"/>
    <w:rsid w:val="0028713A"/>
    <w:rsid w:val="002872FC"/>
    <w:rsid w:val="00290F76"/>
    <w:rsid w:val="0029648E"/>
    <w:rsid w:val="002A2DFB"/>
    <w:rsid w:val="002C2D03"/>
    <w:rsid w:val="002C5A51"/>
    <w:rsid w:val="002D5365"/>
    <w:rsid w:val="002D7E60"/>
    <w:rsid w:val="002E093E"/>
    <w:rsid w:val="002E6831"/>
    <w:rsid w:val="002F0012"/>
    <w:rsid w:val="002F3D42"/>
    <w:rsid w:val="002F5909"/>
    <w:rsid w:val="002F6E97"/>
    <w:rsid w:val="00312B19"/>
    <w:rsid w:val="00314B96"/>
    <w:rsid w:val="0032400D"/>
    <w:rsid w:val="00325AFE"/>
    <w:rsid w:val="00337073"/>
    <w:rsid w:val="00341927"/>
    <w:rsid w:val="00341B18"/>
    <w:rsid w:val="00352132"/>
    <w:rsid w:val="00357F6A"/>
    <w:rsid w:val="00360734"/>
    <w:rsid w:val="00363BB9"/>
    <w:rsid w:val="00370551"/>
    <w:rsid w:val="00373D29"/>
    <w:rsid w:val="00374183"/>
    <w:rsid w:val="00375364"/>
    <w:rsid w:val="00383F78"/>
    <w:rsid w:val="003A232B"/>
    <w:rsid w:val="003A3F8B"/>
    <w:rsid w:val="003A7437"/>
    <w:rsid w:val="003B677A"/>
    <w:rsid w:val="003D04D2"/>
    <w:rsid w:val="003D508F"/>
    <w:rsid w:val="003E0568"/>
    <w:rsid w:val="003F01A9"/>
    <w:rsid w:val="003F4DF2"/>
    <w:rsid w:val="003F6745"/>
    <w:rsid w:val="004050C7"/>
    <w:rsid w:val="00407592"/>
    <w:rsid w:val="00420FC8"/>
    <w:rsid w:val="00422667"/>
    <w:rsid w:val="00423C6B"/>
    <w:rsid w:val="00431EC5"/>
    <w:rsid w:val="004323FD"/>
    <w:rsid w:val="004357DC"/>
    <w:rsid w:val="00441C8E"/>
    <w:rsid w:val="00450E73"/>
    <w:rsid w:val="0046190F"/>
    <w:rsid w:val="00463B1B"/>
    <w:rsid w:val="00465ACE"/>
    <w:rsid w:val="00474AC2"/>
    <w:rsid w:val="00480BD5"/>
    <w:rsid w:val="00481854"/>
    <w:rsid w:val="00490465"/>
    <w:rsid w:val="00491E97"/>
    <w:rsid w:val="00492666"/>
    <w:rsid w:val="0049610F"/>
    <w:rsid w:val="004A151E"/>
    <w:rsid w:val="004A4DBC"/>
    <w:rsid w:val="004B4F14"/>
    <w:rsid w:val="004B6AEF"/>
    <w:rsid w:val="004C3AD0"/>
    <w:rsid w:val="004C5A5A"/>
    <w:rsid w:val="004D138A"/>
    <w:rsid w:val="004D2578"/>
    <w:rsid w:val="004D5407"/>
    <w:rsid w:val="004D56B2"/>
    <w:rsid w:val="004D5B63"/>
    <w:rsid w:val="004D700E"/>
    <w:rsid w:val="004F44D4"/>
    <w:rsid w:val="004F7F68"/>
    <w:rsid w:val="005014C9"/>
    <w:rsid w:val="00533549"/>
    <w:rsid w:val="005364C1"/>
    <w:rsid w:val="005364E3"/>
    <w:rsid w:val="00540139"/>
    <w:rsid w:val="005408D2"/>
    <w:rsid w:val="00540B70"/>
    <w:rsid w:val="00553A7B"/>
    <w:rsid w:val="00560E8B"/>
    <w:rsid w:val="0056671F"/>
    <w:rsid w:val="00566A39"/>
    <w:rsid w:val="00581DB6"/>
    <w:rsid w:val="00583278"/>
    <w:rsid w:val="00585635"/>
    <w:rsid w:val="005864E0"/>
    <w:rsid w:val="005947E4"/>
    <w:rsid w:val="005B3461"/>
    <w:rsid w:val="005B69C6"/>
    <w:rsid w:val="005C6A61"/>
    <w:rsid w:val="005C7F3F"/>
    <w:rsid w:val="005D17AF"/>
    <w:rsid w:val="005D1CC0"/>
    <w:rsid w:val="005E6396"/>
    <w:rsid w:val="005F3239"/>
    <w:rsid w:val="00611F5C"/>
    <w:rsid w:val="0061692B"/>
    <w:rsid w:val="00617254"/>
    <w:rsid w:val="006241D3"/>
    <w:rsid w:val="00641413"/>
    <w:rsid w:val="0066665F"/>
    <w:rsid w:val="006738A4"/>
    <w:rsid w:val="00673C30"/>
    <w:rsid w:val="00677045"/>
    <w:rsid w:val="00691F26"/>
    <w:rsid w:val="00692FF9"/>
    <w:rsid w:val="00693FEA"/>
    <w:rsid w:val="0069594F"/>
    <w:rsid w:val="006B4B26"/>
    <w:rsid w:val="006C14E8"/>
    <w:rsid w:val="006C1600"/>
    <w:rsid w:val="006C4BA1"/>
    <w:rsid w:val="006C64F1"/>
    <w:rsid w:val="006C702F"/>
    <w:rsid w:val="006D00F2"/>
    <w:rsid w:val="006D0F3A"/>
    <w:rsid w:val="006D2112"/>
    <w:rsid w:val="006D2701"/>
    <w:rsid w:val="006E0C7D"/>
    <w:rsid w:val="006E1E6A"/>
    <w:rsid w:val="006E2EF3"/>
    <w:rsid w:val="006E5246"/>
    <w:rsid w:val="007037DE"/>
    <w:rsid w:val="00710E7C"/>
    <w:rsid w:val="00726D48"/>
    <w:rsid w:val="00754F9C"/>
    <w:rsid w:val="00757E7E"/>
    <w:rsid w:val="00771414"/>
    <w:rsid w:val="00772B51"/>
    <w:rsid w:val="00772E62"/>
    <w:rsid w:val="00780833"/>
    <w:rsid w:val="00794155"/>
    <w:rsid w:val="00796614"/>
    <w:rsid w:val="007A1026"/>
    <w:rsid w:val="007A2353"/>
    <w:rsid w:val="007A51DC"/>
    <w:rsid w:val="007C6F95"/>
    <w:rsid w:val="007D0FE1"/>
    <w:rsid w:val="007D6182"/>
    <w:rsid w:val="007E1862"/>
    <w:rsid w:val="007E6CB2"/>
    <w:rsid w:val="007E773B"/>
    <w:rsid w:val="007F5E3C"/>
    <w:rsid w:val="007F7A03"/>
    <w:rsid w:val="008031D7"/>
    <w:rsid w:val="008037E1"/>
    <w:rsid w:val="00803F68"/>
    <w:rsid w:val="00805C7A"/>
    <w:rsid w:val="00812A97"/>
    <w:rsid w:val="00814A40"/>
    <w:rsid w:val="00817B90"/>
    <w:rsid w:val="00831657"/>
    <w:rsid w:val="00833174"/>
    <w:rsid w:val="00842370"/>
    <w:rsid w:val="00844219"/>
    <w:rsid w:val="00855A2D"/>
    <w:rsid w:val="00860251"/>
    <w:rsid w:val="008631B7"/>
    <w:rsid w:val="00871403"/>
    <w:rsid w:val="0087668B"/>
    <w:rsid w:val="0088167C"/>
    <w:rsid w:val="00885046"/>
    <w:rsid w:val="008911E0"/>
    <w:rsid w:val="00891887"/>
    <w:rsid w:val="00894225"/>
    <w:rsid w:val="008C063E"/>
    <w:rsid w:val="008D1790"/>
    <w:rsid w:val="008D2B26"/>
    <w:rsid w:val="008D2BB2"/>
    <w:rsid w:val="008D6792"/>
    <w:rsid w:val="008E0D37"/>
    <w:rsid w:val="008E5734"/>
    <w:rsid w:val="008F23E8"/>
    <w:rsid w:val="00910670"/>
    <w:rsid w:val="00916DE3"/>
    <w:rsid w:val="0092413E"/>
    <w:rsid w:val="00941198"/>
    <w:rsid w:val="009421E2"/>
    <w:rsid w:val="0095709F"/>
    <w:rsid w:val="00962716"/>
    <w:rsid w:val="00964BED"/>
    <w:rsid w:val="009678F8"/>
    <w:rsid w:val="00971DE6"/>
    <w:rsid w:val="00972F37"/>
    <w:rsid w:val="00975A66"/>
    <w:rsid w:val="0097717D"/>
    <w:rsid w:val="0098424C"/>
    <w:rsid w:val="009917D5"/>
    <w:rsid w:val="0099686C"/>
    <w:rsid w:val="009A3DCB"/>
    <w:rsid w:val="009B24C3"/>
    <w:rsid w:val="009C4A2D"/>
    <w:rsid w:val="009D0DF2"/>
    <w:rsid w:val="009D1A7E"/>
    <w:rsid w:val="009D7A45"/>
    <w:rsid w:val="009E206D"/>
    <w:rsid w:val="009F07A1"/>
    <w:rsid w:val="009F2299"/>
    <w:rsid w:val="009F28B4"/>
    <w:rsid w:val="009F2BE6"/>
    <w:rsid w:val="009F4377"/>
    <w:rsid w:val="009F538B"/>
    <w:rsid w:val="00A15CAD"/>
    <w:rsid w:val="00A201B0"/>
    <w:rsid w:val="00A35985"/>
    <w:rsid w:val="00A412B9"/>
    <w:rsid w:val="00A41A60"/>
    <w:rsid w:val="00A42E4F"/>
    <w:rsid w:val="00A47EC6"/>
    <w:rsid w:val="00A50A21"/>
    <w:rsid w:val="00A52B59"/>
    <w:rsid w:val="00A700A1"/>
    <w:rsid w:val="00A835EC"/>
    <w:rsid w:val="00A84185"/>
    <w:rsid w:val="00A918E9"/>
    <w:rsid w:val="00A93EC0"/>
    <w:rsid w:val="00A97E02"/>
    <w:rsid w:val="00AA0106"/>
    <w:rsid w:val="00AA0A89"/>
    <w:rsid w:val="00AB29B4"/>
    <w:rsid w:val="00AB47CC"/>
    <w:rsid w:val="00AD69FE"/>
    <w:rsid w:val="00AF1593"/>
    <w:rsid w:val="00AF3D4A"/>
    <w:rsid w:val="00AF5998"/>
    <w:rsid w:val="00B015CD"/>
    <w:rsid w:val="00B04170"/>
    <w:rsid w:val="00B04B3C"/>
    <w:rsid w:val="00B13715"/>
    <w:rsid w:val="00B36CA6"/>
    <w:rsid w:val="00B40362"/>
    <w:rsid w:val="00B5158B"/>
    <w:rsid w:val="00B5319B"/>
    <w:rsid w:val="00B62980"/>
    <w:rsid w:val="00B727B7"/>
    <w:rsid w:val="00B73A6A"/>
    <w:rsid w:val="00B80079"/>
    <w:rsid w:val="00B86060"/>
    <w:rsid w:val="00B968C8"/>
    <w:rsid w:val="00BB2CDE"/>
    <w:rsid w:val="00BB765D"/>
    <w:rsid w:val="00BC4B65"/>
    <w:rsid w:val="00BF6370"/>
    <w:rsid w:val="00BF7194"/>
    <w:rsid w:val="00C073B4"/>
    <w:rsid w:val="00C218C2"/>
    <w:rsid w:val="00C42676"/>
    <w:rsid w:val="00C52DF5"/>
    <w:rsid w:val="00C543A5"/>
    <w:rsid w:val="00C60EE8"/>
    <w:rsid w:val="00C61E97"/>
    <w:rsid w:val="00C74D77"/>
    <w:rsid w:val="00C74D7F"/>
    <w:rsid w:val="00C752DF"/>
    <w:rsid w:val="00C844AB"/>
    <w:rsid w:val="00CA17EF"/>
    <w:rsid w:val="00CA7659"/>
    <w:rsid w:val="00CB2D3B"/>
    <w:rsid w:val="00CB325C"/>
    <w:rsid w:val="00CD55F8"/>
    <w:rsid w:val="00CD6612"/>
    <w:rsid w:val="00CF2F33"/>
    <w:rsid w:val="00D00030"/>
    <w:rsid w:val="00D01225"/>
    <w:rsid w:val="00D039D7"/>
    <w:rsid w:val="00D10828"/>
    <w:rsid w:val="00D34ADE"/>
    <w:rsid w:val="00D35673"/>
    <w:rsid w:val="00D43E66"/>
    <w:rsid w:val="00D7187D"/>
    <w:rsid w:val="00D732E9"/>
    <w:rsid w:val="00D80036"/>
    <w:rsid w:val="00D8137F"/>
    <w:rsid w:val="00D8567F"/>
    <w:rsid w:val="00D867A4"/>
    <w:rsid w:val="00D96F4E"/>
    <w:rsid w:val="00DA11C1"/>
    <w:rsid w:val="00DA5D27"/>
    <w:rsid w:val="00DB4BD1"/>
    <w:rsid w:val="00DC14C9"/>
    <w:rsid w:val="00DC6CAD"/>
    <w:rsid w:val="00DD0A71"/>
    <w:rsid w:val="00E015D0"/>
    <w:rsid w:val="00E02FD6"/>
    <w:rsid w:val="00E04F20"/>
    <w:rsid w:val="00E11999"/>
    <w:rsid w:val="00E147AD"/>
    <w:rsid w:val="00E14E4A"/>
    <w:rsid w:val="00E14FCB"/>
    <w:rsid w:val="00E15FC1"/>
    <w:rsid w:val="00E206A9"/>
    <w:rsid w:val="00E21383"/>
    <w:rsid w:val="00E224E5"/>
    <w:rsid w:val="00E23998"/>
    <w:rsid w:val="00E257C9"/>
    <w:rsid w:val="00E300B9"/>
    <w:rsid w:val="00E32D0A"/>
    <w:rsid w:val="00E54F74"/>
    <w:rsid w:val="00E55C4B"/>
    <w:rsid w:val="00E64A8A"/>
    <w:rsid w:val="00E6687A"/>
    <w:rsid w:val="00E76344"/>
    <w:rsid w:val="00E7783D"/>
    <w:rsid w:val="00E9358E"/>
    <w:rsid w:val="00E96707"/>
    <w:rsid w:val="00E973CC"/>
    <w:rsid w:val="00EA05F9"/>
    <w:rsid w:val="00EA1F02"/>
    <w:rsid w:val="00EA272D"/>
    <w:rsid w:val="00EA39B1"/>
    <w:rsid w:val="00ED10F1"/>
    <w:rsid w:val="00ED62CB"/>
    <w:rsid w:val="00ED7991"/>
    <w:rsid w:val="00EF0759"/>
    <w:rsid w:val="00F0042D"/>
    <w:rsid w:val="00F022A0"/>
    <w:rsid w:val="00F03257"/>
    <w:rsid w:val="00F072A3"/>
    <w:rsid w:val="00F14620"/>
    <w:rsid w:val="00F205A1"/>
    <w:rsid w:val="00F20BF2"/>
    <w:rsid w:val="00F21D03"/>
    <w:rsid w:val="00F2245D"/>
    <w:rsid w:val="00F2600D"/>
    <w:rsid w:val="00F27D9A"/>
    <w:rsid w:val="00F3356D"/>
    <w:rsid w:val="00F341D0"/>
    <w:rsid w:val="00F370C5"/>
    <w:rsid w:val="00F44FF3"/>
    <w:rsid w:val="00F4657B"/>
    <w:rsid w:val="00F52658"/>
    <w:rsid w:val="00F52B2F"/>
    <w:rsid w:val="00F533C3"/>
    <w:rsid w:val="00F555C8"/>
    <w:rsid w:val="00F6544C"/>
    <w:rsid w:val="00F75144"/>
    <w:rsid w:val="00F76300"/>
    <w:rsid w:val="00FA08C2"/>
    <w:rsid w:val="00FA7CC9"/>
    <w:rsid w:val="00FB5137"/>
    <w:rsid w:val="00FB72B7"/>
    <w:rsid w:val="00FC28EA"/>
    <w:rsid w:val="00FD606E"/>
    <w:rsid w:val="00FD6C5F"/>
    <w:rsid w:val="00FF0EE8"/>
    <w:rsid w:val="00FF2D7B"/>
    <w:rsid w:val="00FF4CC6"/>
    <w:rsid w:val="00FF76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Type"/>
  <w:shapeDefaults>
    <o:shapedefaults v:ext="edit" spidmax="2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E66"/>
    <w:rPr>
      <w:rFonts w:ascii="Times New Roman" w:hAnsi="Times New Roman"/>
    </w:rPr>
  </w:style>
  <w:style w:type="paragraph" w:styleId="Heading1">
    <w:name w:val="heading 1"/>
    <w:basedOn w:val="Normal"/>
    <w:next w:val="Normal"/>
    <w:qFormat/>
    <w:rsid w:val="00D43E66"/>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3E66"/>
    <w:pPr>
      <w:ind w:firstLine="720"/>
      <w:jc w:val="both"/>
    </w:pPr>
    <w:rPr>
      <w:sz w:val="22"/>
    </w:rPr>
  </w:style>
  <w:style w:type="paragraph" w:styleId="BodyText">
    <w:name w:val="Body Text"/>
    <w:basedOn w:val="Normal"/>
    <w:rsid w:val="00D43E66"/>
    <w:pPr>
      <w:jc w:val="both"/>
    </w:pPr>
    <w:rPr>
      <w:sz w:val="22"/>
    </w:rPr>
  </w:style>
  <w:style w:type="paragraph" w:styleId="Footer">
    <w:name w:val="footer"/>
    <w:basedOn w:val="Normal"/>
    <w:rsid w:val="00D43E66"/>
    <w:pPr>
      <w:tabs>
        <w:tab w:val="center" w:pos="4320"/>
        <w:tab w:val="right" w:pos="8640"/>
      </w:tabs>
    </w:pPr>
  </w:style>
  <w:style w:type="paragraph" w:styleId="Header">
    <w:name w:val="header"/>
    <w:basedOn w:val="Normal"/>
    <w:rsid w:val="00D43E66"/>
    <w:pPr>
      <w:tabs>
        <w:tab w:val="center" w:pos="4320"/>
        <w:tab w:val="right" w:pos="8640"/>
      </w:tabs>
    </w:pPr>
  </w:style>
  <w:style w:type="paragraph" w:styleId="DocumentMap">
    <w:name w:val="Document Map"/>
    <w:basedOn w:val="Normal"/>
    <w:semiHidden/>
    <w:rsid w:val="00D43E66"/>
    <w:pPr>
      <w:shd w:val="clear" w:color="auto" w:fill="000080"/>
    </w:pPr>
    <w:rPr>
      <w:rFonts w:ascii="Tahoma" w:hAnsi="Tahoma"/>
    </w:rPr>
  </w:style>
  <w:style w:type="character" w:styleId="PageNumber">
    <w:name w:val="page number"/>
    <w:basedOn w:val="DefaultParagraphFont"/>
    <w:rsid w:val="00D43E66"/>
  </w:style>
  <w:style w:type="paragraph" w:styleId="BodyText2">
    <w:name w:val="Body Text 2"/>
    <w:basedOn w:val="Normal"/>
    <w:rsid w:val="00D43E66"/>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paragraph" w:styleId="ListParagraph">
    <w:name w:val="List Paragraph"/>
    <w:basedOn w:val="Normal"/>
    <w:uiPriority w:val="34"/>
    <w:qFormat/>
    <w:rsid w:val="002621E5"/>
    <w:pPr>
      <w:ind w:left="720"/>
      <w:contextualSpacing/>
    </w:pPr>
  </w:style>
</w:styles>
</file>

<file path=word/webSettings.xml><?xml version="1.0" encoding="utf-8"?>
<w:webSettings xmlns:r="http://schemas.openxmlformats.org/officeDocument/2006/relationships" xmlns:w="http://schemas.openxmlformats.org/wordprocessingml/2006/main">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campbell@epchc.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orney.kathleen@epa.gov"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kelley.m.boatwright@dep.state.fl.u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auckpl@cdm.com" TargetMode="External"/><Relationship Id="rId20"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ghoag@covantaenergy.com" TargetMode="External"/><Relationship Id="rId23" Type="http://schemas.openxmlformats.org/officeDocument/2006/relationships/header" Target="header3.xml"/><Relationship Id="rId10" Type="http://schemas.openxmlformats.org/officeDocument/2006/relationships/hyperlink" Target="mailto:yousry.attalla@dep.state.fl.us" TargetMode="External"/><Relationship Id="rId19" Type="http://schemas.openxmlformats.org/officeDocument/2006/relationships/hyperlink" Target="mailto:cindy.mulkey@dep.state.fl.us" TargetMode="External"/><Relationship Id="rId4" Type="http://schemas.openxmlformats.org/officeDocument/2006/relationships/settings" Target="settings.xml"/><Relationship Id="rId9" Type="http://schemas.openxmlformats.org/officeDocument/2006/relationships/hyperlink" Target="mailto:berryp@hillsboroughcounty.org" TargetMode="External"/><Relationship Id="rId14" Type="http://schemas.openxmlformats.org/officeDocument/2006/relationships/hyperlink" Target="mailto:berryp@hillsboroughcounty.org" TargetMode="External"/><Relationship Id="rId22" Type="http://schemas.openxmlformats.org/officeDocument/2006/relationships/hyperlink" Target="mailto:lynn.scearce@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0E19A-6F02-4D2C-B843-41365DA8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1854</Words>
  <Characters>11098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12927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Linero_A</cp:lastModifiedBy>
  <cp:revision>42</cp:revision>
  <cp:lastPrinted>2012-10-09T12:53:00Z</cp:lastPrinted>
  <dcterms:created xsi:type="dcterms:W3CDTF">2012-09-28T20:54:00Z</dcterms:created>
  <dcterms:modified xsi:type="dcterms:W3CDTF">2012-11-19T19:34:00Z</dcterms:modified>
</cp:coreProperties>
</file>